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7E6E6" w:themeColor="background2"/>
  <w:body>
    <w:p w:rsidR="00E123B7" w:rsidRPr="004D66F8" w:rsidRDefault="00E123B7" w:rsidP="006652F1">
      <w:pPr>
        <w:rPr>
          <w:rFonts w:ascii="Times New Roman" w:hAnsi="Times New Roman" w:cs="Times New Roman"/>
          <w:b/>
          <w:sz w:val="28"/>
          <w:u w:val="single"/>
        </w:rPr>
      </w:pPr>
      <w:r w:rsidRPr="004D66F8">
        <w:rPr>
          <w:rFonts w:ascii="Times New Roman" w:hAnsi="Times New Roman" w:cs="Times New Roman"/>
          <w:b/>
          <w:sz w:val="28"/>
          <w:u w:val="single"/>
        </w:rPr>
        <w:t>About the project:</w:t>
      </w:r>
    </w:p>
    <w:p w:rsidR="00E123B7" w:rsidRPr="00E123B7" w:rsidRDefault="004D183D" w:rsidP="00E123B7">
      <w:pPr>
        <w:pStyle w:val="ListParagraph"/>
        <w:numPr>
          <w:ilvl w:val="0"/>
          <w:numId w:val="16"/>
        </w:numPr>
        <w:rPr>
          <w:rFonts w:ascii="Times New Roman" w:hAnsi="Times New Roman" w:cs="Times New Roman"/>
          <w:sz w:val="28"/>
        </w:rPr>
      </w:pPr>
      <w:r w:rsidRPr="00E123B7">
        <w:rPr>
          <w:rFonts w:ascii="Times New Roman" w:hAnsi="Times New Roman" w:cs="Times New Roman"/>
          <w:sz w:val="28"/>
        </w:rPr>
        <w:t>CodeX is a German beverage company that is aiming to</w:t>
      </w:r>
      <w:bookmarkStart w:id="0" w:name="_GoBack"/>
      <w:bookmarkEnd w:id="0"/>
      <w:r w:rsidRPr="00E123B7">
        <w:rPr>
          <w:rFonts w:ascii="Times New Roman" w:hAnsi="Times New Roman" w:cs="Times New Roman"/>
          <w:sz w:val="28"/>
        </w:rPr>
        <w:t xml:space="preserve"> make its mark in the Indian market. </w:t>
      </w:r>
    </w:p>
    <w:p w:rsidR="00E123B7" w:rsidRPr="00E123B7" w:rsidRDefault="004D183D" w:rsidP="00E123B7">
      <w:pPr>
        <w:pStyle w:val="ListParagraph"/>
        <w:numPr>
          <w:ilvl w:val="0"/>
          <w:numId w:val="16"/>
        </w:numPr>
        <w:rPr>
          <w:rFonts w:ascii="Times New Roman" w:hAnsi="Times New Roman" w:cs="Times New Roman"/>
          <w:sz w:val="28"/>
        </w:rPr>
      </w:pPr>
      <w:r w:rsidRPr="00E123B7">
        <w:rPr>
          <w:rFonts w:ascii="Times New Roman" w:hAnsi="Times New Roman" w:cs="Times New Roman"/>
          <w:sz w:val="28"/>
        </w:rPr>
        <w:t xml:space="preserve">A few months ago, they launched their energy drink in 10 cities in India. Their Marketing team is responsible for increasing brand awareness, market share, and product development. </w:t>
      </w:r>
    </w:p>
    <w:p w:rsidR="006652F1" w:rsidRPr="00E123B7" w:rsidRDefault="004D183D" w:rsidP="00E123B7">
      <w:pPr>
        <w:pStyle w:val="ListParagraph"/>
        <w:numPr>
          <w:ilvl w:val="0"/>
          <w:numId w:val="16"/>
        </w:numPr>
        <w:rPr>
          <w:rFonts w:ascii="Times New Roman" w:hAnsi="Times New Roman" w:cs="Times New Roman"/>
          <w:sz w:val="28"/>
        </w:rPr>
      </w:pPr>
      <w:r w:rsidRPr="00E123B7">
        <w:rPr>
          <w:rFonts w:ascii="Times New Roman" w:hAnsi="Times New Roman" w:cs="Times New Roman"/>
          <w:sz w:val="28"/>
        </w:rPr>
        <w:t>They conducted a survey in those 10 cities and received results from 10k respondents.</w:t>
      </w:r>
    </w:p>
    <w:p w:rsidR="00C539DB" w:rsidRPr="004D66F8" w:rsidRDefault="00C539DB" w:rsidP="00E123B7">
      <w:pPr>
        <w:pStyle w:val="ListParagraph"/>
        <w:numPr>
          <w:ilvl w:val="0"/>
          <w:numId w:val="16"/>
        </w:numPr>
        <w:rPr>
          <w:rFonts w:ascii="Times New Roman" w:hAnsi="Times New Roman" w:cs="Times New Roman"/>
          <w:b/>
          <w:sz w:val="36"/>
          <w:u w:val="single"/>
        </w:rPr>
      </w:pPr>
      <w:r w:rsidRPr="00E123B7">
        <w:rPr>
          <w:rFonts w:ascii="Times New Roman" w:hAnsi="Times New Roman" w:cs="Times New Roman"/>
          <w:sz w:val="28"/>
        </w:rPr>
        <w:t>As a data analyst, I will transform these survey results into meaningful insights which the team can use to drive actions.</w:t>
      </w:r>
    </w:p>
    <w:p w:rsidR="004D66F8" w:rsidRPr="00427C3A" w:rsidRDefault="004D66F8" w:rsidP="004D66F8">
      <w:pPr>
        <w:rPr>
          <w:rFonts w:ascii="Times New Roman" w:hAnsi="Times New Roman" w:cs="Times New Roman"/>
          <w:b/>
          <w:sz w:val="44"/>
          <w:u w:val="single"/>
        </w:rPr>
      </w:pPr>
    </w:p>
    <w:p w:rsidR="004D66F8" w:rsidRPr="00427C3A" w:rsidRDefault="004D66F8" w:rsidP="004D66F8">
      <w:pPr>
        <w:rPr>
          <w:rFonts w:ascii="Times New Roman" w:hAnsi="Times New Roman" w:cs="Times New Roman"/>
          <w:sz w:val="28"/>
          <w:u w:val="single"/>
        </w:rPr>
      </w:pPr>
      <w:r w:rsidRPr="00427C3A">
        <w:rPr>
          <w:rFonts w:ascii="Times New Roman" w:hAnsi="Times New Roman" w:cs="Times New Roman"/>
          <w:b/>
          <w:sz w:val="28"/>
          <w:u w:val="single"/>
        </w:rPr>
        <w:t>Other resources provided:</w:t>
      </w:r>
      <w:r w:rsidRPr="00427C3A">
        <w:rPr>
          <w:rFonts w:ascii="Times New Roman" w:hAnsi="Times New Roman" w:cs="Times New Roman"/>
          <w:sz w:val="28"/>
          <w:u w:val="single"/>
        </w:rPr>
        <w:t xml:space="preserve"> </w:t>
      </w:r>
    </w:p>
    <w:p w:rsidR="004D66F8" w:rsidRPr="00427C3A" w:rsidRDefault="004D66F8" w:rsidP="004D66F8">
      <w:pPr>
        <w:pStyle w:val="ListParagraph"/>
        <w:numPr>
          <w:ilvl w:val="0"/>
          <w:numId w:val="17"/>
        </w:numPr>
        <w:rPr>
          <w:rFonts w:ascii="Times New Roman" w:hAnsi="Times New Roman" w:cs="Times New Roman"/>
          <w:sz w:val="28"/>
        </w:rPr>
      </w:pPr>
      <w:r w:rsidRPr="00427C3A">
        <w:rPr>
          <w:rFonts w:ascii="Times New Roman" w:hAnsi="Times New Roman" w:cs="Times New Roman"/>
          <w:sz w:val="28"/>
        </w:rPr>
        <w:t xml:space="preserve">Dataset required to generate Insights </w:t>
      </w:r>
    </w:p>
    <w:p w:rsidR="004D66F8" w:rsidRPr="00427C3A" w:rsidRDefault="004D66F8" w:rsidP="004D66F8">
      <w:pPr>
        <w:pStyle w:val="ListParagraph"/>
        <w:numPr>
          <w:ilvl w:val="0"/>
          <w:numId w:val="17"/>
        </w:numPr>
        <w:rPr>
          <w:rFonts w:ascii="Times New Roman" w:hAnsi="Times New Roman" w:cs="Times New Roman"/>
          <w:sz w:val="28"/>
        </w:rPr>
      </w:pPr>
      <w:r w:rsidRPr="00427C3A">
        <w:rPr>
          <w:rFonts w:ascii="Times New Roman" w:hAnsi="Times New Roman" w:cs="Times New Roman"/>
          <w:sz w:val="28"/>
        </w:rPr>
        <w:t xml:space="preserve">Metadata </w:t>
      </w:r>
    </w:p>
    <w:p w:rsidR="004D66F8" w:rsidRPr="006D2E58" w:rsidRDefault="004D66F8" w:rsidP="004D66F8">
      <w:pPr>
        <w:pStyle w:val="ListParagraph"/>
        <w:numPr>
          <w:ilvl w:val="0"/>
          <w:numId w:val="17"/>
        </w:numPr>
        <w:rPr>
          <w:rFonts w:ascii="Times New Roman" w:hAnsi="Times New Roman" w:cs="Times New Roman"/>
          <w:b/>
          <w:sz w:val="44"/>
          <w:u w:val="single"/>
        </w:rPr>
      </w:pPr>
      <w:r w:rsidRPr="00427C3A">
        <w:rPr>
          <w:rFonts w:ascii="Times New Roman" w:hAnsi="Times New Roman" w:cs="Times New Roman"/>
          <w:sz w:val="28"/>
        </w:rPr>
        <w:t>Survey questions</w:t>
      </w:r>
    </w:p>
    <w:p w:rsidR="006D2E58" w:rsidRDefault="006D2E58" w:rsidP="006D2E58">
      <w:pPr>
        <w:rPr>
          <w:rFonts w:ascii="Times New Roman" w:hAnsi="Times New Roman" w:cs="Times New Roman"/>
          <w:b/>
          <w:sz w:val="44"/>
          <w:u w:val="single"/>
        </w:rPr>
      </w:pPr>
    </w:p>
    <w:p w:rsidR="006D2E58" w:rsidRDefault="006D2E58" w:rsidP="006D2E58">
      <w:pPr>
        <w:rPr>
          <w:rFonts w:ascii="Times New Roman" w:hAnsi="Times New Roman" w:cs="Times New Roman"/>
          <w:b/>
          <w:sz w:val="28"/>
          <w:u w:val="single"/>
        </w:rPr>
      </w:pPr>
      <w:r w:rsidRPr="006D2E58">
        <w:rPr>
          <w:rFonts w:ascii="Times New Roman" w:hAnsi="Times New Roman" w:cs="Times New Roman"/>
          <w:b/>
          <w:sz w:val="28"/>
          <w:u w:val="single"/>
        </w:rPr>
        <w:t>Tools Used:</w:t>
      </w:r>
    </w:p>
    <w:p w:rsidR="006D2E58" w:rsidRPr="006D2E58" w:rsidRDefault="006D2E58" w:rsidP="006D2E58">
      <w:pPr>
        <w:pStyle w:val="ListParagraph"/>
        <w:numPr>
          <w:ilvl w:val="0"/>
          <w:numId w:val="18"/>
        </w:numPr>
        <w:rPr>
          <w:rFonts w:ascii="Times New Roman" w:hAnsi="Times New Roman" w:cs="Times New Roman"/>
          <w:sz w:val="28"/>
        </w:rPr>
      </w:pPr>
      <w:r w:rsidRPr="006D2E58">
        <w:rPr>
          <w:rFonts w:ascii="Times New Roman" w:hAnsi="Times New Roman" w:cs="Times New Roman"/>
          <w:sz w:val="28"/>
        </w:rPr>
        <w:t>Microsoft Excel</w:t>
      </w:r>
    </w:p>
    <w:p w:rsidR="006D2E58" w:rsidRPr="006D2E58" w:rsidRDefault="006D2E58" w:rsidP="006D2E58">
      <w:pPr>
        <w:pStyle w:val="ListParagraph"/>
        <w:numPr>
          <w:ilvl w:val="0"/>
          <w:numId w:val="18"/>
        </w:numPr>
        <w:rPr>
          <w:rFonts w:ascii="Times New Roman" w:hAnsi="Times New Roman" w:cs="Times New Roman"/>
          <w:sz w:val="28"/>
        </w:rPr>
      </w:pPr>
      <w:r w:rsidRPr="006D2E58">
        <w:rPr>
          <w:rFonts w:ascii="Times New Roman" w:hAnsi="Times New Roman" w:cs="Times New Roman"/>
          <w:sz w:val="28"/>
        </w:rPr>
        <w:t>Microsoft Word</w:t>
      </w:r>
    </w:p>
    <w:p w:rsidR="006D2E58" w:rsidRPr="006D2E58" w:rsidRDefault="006D2E58" w:rsidP="006D2E58">
      <w:pPr>
        <w:pStyle w:val="ListParagraph"/>
        <w:numPr>
          <w:ilvl w:val="0"/>
          <w:numId w:val="18"/>
        </w:numPr>
        <w:rPr>
          <w:rFonts w:ascii="Times New Roman" w:hAnsi="Times New Roman" w:cs="Times New Roman"/>
          <w:sz w:val="28"/>
        </w:rPr>
      </w:pPr>
      <w:r w:rsidRPr="006D2E58">
        <w:rPr>
          <w:rFonts w:ascii="Times New Roman" w:hAnsi="Times New Roman" w:cs="Times New Roman"/>
          <w:sz w:val="28"/>
        </w:rPr>
        <w:t>Microsoft PowerPoint</w:t>
      </w:r>
    </w:p>
    <w:p w:rsidR="006D2E58" w:rsidRPr="006D2E58" w:rsidRDefault="006D2E58" w:rsidP="006D2E58">
      <w:pPr>
        <w:rPr>
          <w:rFonts w:ascii="Times New Roman" w:hAnsi="Times New Roman" w:cs="Times New Roman"/>
          <w:sz w:val="28"/>
        </w:rPr>
      </w:pPr>
    </w:p>
    <w:p w:rsidR="006652F1" w:rsidRPr="00427C3A" w:rsidRDefault="006652F1" w:rsidP="00DB0C44">
      <w:pPr>
        <w:jc w:val="center"/>
        <w:rPr>
          <w:rFonts w:ascii="Times New Roman" w:hAnsi="Times New Roman" w:cs="Times New Roman"/>
          <w:b/>
          <w:sz w:val="36"/>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6652F1" w:rsidRDefault="006652F1" w:rsidP="00DB0C44">
      <w:pPr>
        <w:jc w:val="center"/>
        <w:rPr>
          <w:rFonts w:ascii="Times New Roman" w:hAnsi="Times New Roman" w:cs="Times New Roman"/>
          <w:b/>
          <w:sz w:val="28"/>
          <w:highlight w:val="yellow"/>
          <w:u w:val="single"/>
        </w:rPr>
      </w:pPr>
    </w:p>
    <w:p w:rsidR="00142B2B" w:rsidRDefault="00142B2B" w:rsidP="00AD58AB">
      <w:pPr>
        <w:rPr>
          <w:rFonts w:ascii="Times New Roman" w:hAnsi="Times New Roman" w:cs="Times New Roman"/>
          <w:b/>
          <w:sz w:val="28"/>
          <w:highlight w:val="yellow"/>
          <w:u w:val="single"/>
        </w:rPr>
      </w:pPr>
    </w:p>
    <w:p w:rsidR="00142B2B" w:rsidRDefault="00142B2B" w:rsidP="00DB0C44">
      <w:pPr>
        <w:jc w:val="center"/>
        <w:rPr>
          <w:rFonts w:ascii="Times New Roman" w:hAnsi="Times New Roman" w:cs="Times New Roman"/>
          <w:b/>
          <w:sz w:val="28"/>
          <w:highlight w:val="yellow"/>
          <w:u w:val="single"/>
        </w:rPr>
      </w:pPr>
    </w:p>
    <w:p w:rsidR="00381AC5" w:rsidRPr="00381AC5" w:rsidRDefault="00381AC5" w:rsidP="00F14087">
      <w:pPr>
        <w:rPr>
          <w:rFonts w:ascii="Times New Roman" w:hAnsi="Times New Roman" w:cs="Times New Roman"/>
          <w:b/>
          <w:sz w:val="28"/>
          <w:u w:val="double"/>
        </w:rPr>
      </w:pPr>
      <w:r w:rsidRPr="00F14087">
        <w:rPr>
          <w:rFonts w:ascii="Times New Roman" w:hAnsi="Times New Roman" w:cs="Times New Roman"/>
          <w:b/>
          <w:sz w:val="28"/>
          <w:u w:val="double"/>
        </w:rPr>
        <w:t>Provide Insights to the Marketing Team in Food &amp; Beverage Industry</w:t>
      </w:r>
    </w:p>
    <w:p w:rsidR="00804CCC" w:rsidRPr="009A3EC6" w:rsidRDefault="000D2C4A" w:rsidP="00DB0C44">
      <w:pPr>
        <w:pStyle w:val="ListParagraph"/>
        <w:numPr>
          <w:ilvl w:val="0"/>
          <w:numId w:val="1"/>
        </w:numPr>
        <w:jc w:val="center"/>
        <w:rPr>
          <w:rFonts w:ascii="Times New Roman" w:hAnsi="Times New Roman" w:cs="Times New Roman"/>
          <w:b/>
          <w:sz w:val="28"/>
          <w:highlight w:val="yellow"/>
          <w:u w:val="single"/>
        </w:rPr>
      </w:pPr>
      <w:r>
        <w:rPr>
          <w:rFonts w:ascii="Times New Roman" w:hAnsi="Times New Roman" w:cs="Times New Roman"/>
          <w:b/>
          <w:sz w:val="28"/>
          <w:highlight w:val="yellow"/>
          <w:u w:val="single"/>
        </w:rPr>
        <w:t>Demographic Insights</w:t>
      </w:r>
    </w:p>
    <w:p w:rsidR="00804CCC" w:rsidRPr="009A3EC6" w:rsidRDefault="00804CCC" w:rsidP="00804CCC">
      <w:pPr>
        <w:rPr>
          <w:rFonts w:ascii="Times New Roman" w:hAnsi="Times New Roman" w:cs="Times New Roman"/>
          <w:b/>
          <w:sz w:val="28"/>
        </w:rPr>
      </w:pPr>
    </w:p>
    <w:p w:rsidR="00804CCC" w:rsidRPr="009A3EC6" w:rsidRDefault="00804CCC" w:rsidP="00804CCC">
      <w:pPr>
        <w:rPr>
          <w:rFonts w:ascii="Times New Roman" w:hAnsi="Times New Roman" w:cs="Times New Roman"/>
          <w:sz w:val="28"/>
        </w:rPr>
      </w:pPr>
      <w:r w:rsidRPr="009A3EC6">
        <w:rPr>
          <w:rFonts w:ascii="Times New Roman" w:hAnsi="Times New Roman" w:cs="Times New Roman"/>
          <w:sz w:val="28"/>
        </w:rPr>
        <w:t>a. Who prefers energy drink more? (male/female/non-binary?)</w:t>
      </w:r>
    </w:p>
    <w:p w:rsidR="0071734F" w:rsidRPr="009A3EC6" w:rsidRDefault="0071734F" w:rsidP="0071734F">
      <w:pPr>
        <w:rPr>
          <w:rFonts w:ascii="Times New Roman" w:hAnsi="Times New Roman" w:cs="Times New Roman"/>
        </w:rPr>
      </w:pPr>
    </w:p>
    <w:tbl>
      <w:tblPr>
        <w:tblW w:w="9704" w:type="dxa"/>
        <w:tblLook w:val="04A0" w:firstRow="1" w:lastRow="0" w:firstColumn="1" w:lastColumn="0" w:noHBand="0" w:noVBand="1"/>
      </w:tblPr>
      <w:tblGrid>
        <w:gridCol w:w="3112"/>
        <w:gridCol w:w="6592"/>
      </w:tblGrid>
      <w:tr w:rsidR="004779A5" w:rsidRPr="009A3EC6" w:rsidTr="00952C5F">
        <w:trPr>
          <w:trHeight w:val="396"/>
        </w:trPr>
        <w:tc>
          <w:tcPr>
            <w:tcW w:w="3112" w:type="dxa"/>
            <w:tcBorders>
              <w:top w:val="nil"/>
              <w:left w:val="nil"/>
              <w:bottom w:val="single" w:sz="4" w:space="0" w:color="9BC2E6"/>
              <w:right w:val="nil"/>
            </w:tcBorders>
            <w:shd w:val="clear" w:color="DDEBF7" w:fill="DDEBF7"/>
            <w:noWrap/>
            <w:vAlign w:val="bottom"/>
            <w:hideMark/>
          </w:tcPr>
          <w:p w:rsidR="004779A5" w:rsidRPr="009A3EC6" w:rsidRDefault="004779A5" w:rsidP="004779A5">
            <w:pPr>
              <w:spacing w:line="240" w:lineRule="auto"/>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Row Labels</w:t>
            </w:r>
          </w:p>
        </w:tc>
        <w:tc>
          <w:tcPr>
            <w:tcW w:w="6592" w:type="dxa"/>
            <w:tcBorders>
              <w:top w:val="nil"/>
              <w:left w:val="nil"/>
              <w:bottom w:val="single" w:sz="4" w:space="0" w:color="9BC2E6"/>
              <w:right w:val="nil"/>
            </w:tcBorders>
            <w:shd w:val="clear" w:color="DDEBF7" w:fill="DDEBF7"/>
            <w:noWrap/>
            <w:vAlign w:val="bottom"/>
            <w:hideMark/>
          </w:tcPr>
          <w:p w:rsidR="004779A5" w:rsidRPr="009A3EC6" w:rsidRDefault="004779A5" w:rsidP="00041F4F">
            <w:pPr>
              <w:spacing w:line="240" w:lineRule="auto"/>
              <w:jc w:val="right"/>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 xml:space="preserve">Count of </w:t>
            </w:r>
            <w:r w:rsidR="00041F4F" w:rsidRPr="009A3EC6">
              <w:rPr>
                <w:rFonts w:ascii="Times New Roman" w:eastAsia="Times New Roman" w:hAnsi="Times New Roman" w:cs="Times New Roman"/>
                <w:b/>
                <w:bCs/>
                <w:color w:val="000000"/>
                <w:lang w:val="en-US"/>
              </w:rPr>
              <w:t>Consume frequency</w:t>
            </w:r>
          </w:p>
        </w:tc>
      </w:tr>
      <w:tr w:rsidR="004779A5" w:rsidRPr="009A3EC6" w:rsidTr="00747B80">
        <w:trPr>
          <w:trHeight w:val="568"/>
        </w:trPr>
        <w:tc>
          <w:tcPr>
            <w:tcW w:w="311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Male</w:t>
            </w:r>
          </w:p>
        </w:tc>
        <w:tc>
          <w:tcPr>
            <w:tcW w:w="659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6038</w:t>
            </w:r>
          </w:p>
        </w:tc>
      </w:tr>
      <w:tr w:rsidR="004779A5" w:rsidRPr="009A3EC6" w:rsidTr="00747B80">
        <w:trPr>
          <w:trHeight w:val="568"/>
        </w:trPr>
        <w:tc>
          <w:tcPr>
            <w:tcW w:w="311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Female</w:t>
            </w:r>
          </w:p>
        </w:tc>
        <w:tc>
          <w:tcPr>
            <w:tcW w:w="659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3455</w:t>
            </w:r>
          </w:p>
        </w:tc>
      </w:tr>
      <w:tr w:rsidR="004779A5" w:rsidRPr="009A3EC6" w:rsidTr="00747B80">
        <w:trPr>
          <w:trHeight w:val="568"/>
        </w:trPr>
        <w:tc>
          <w:tcPr>
            <w:tcW w:w="311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Non-binary</w:t>
            </w:r>
          </w:p>
        </w:tc>
        <w:tc>
          <w:tcPr>
            <w:tcW w:w="6592" w:type="dxa"/>
            <w:tcBorders>
              <w:top w:val="nil"/>
              <w:left w:val="nil"/>
              <w:bottom w:val="nil"/>
              <w:right w:val="nil"/>
            </w:tcBorders>
            <w:shd w:val="clear" w:color="auto" w:fill="auto"/>
            <w:noWrap/>
            <w:vAlign w:val="bottom"/>
            <w:hideMark/>
          </w:tcPr>
          <w:p w:rsidR="004779A5" w:rsidRPr="009A3EC6" w:rsidRDefault="004779A5" w:rsidP="004779A5">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507</w:t>
            </w:r>
          </w:p>
        </w:tc>
      </w:tr>
      <w:tr w:rsidR="004779A5" w:rsidRPr="009A3EC6" w:rsidTr="00747B80">
        <w:trPr>
          <w:trHeight w:val="568"/>
        </w:trPr>
        <w:tc>
          <w:tcPr>
            <w:tcW w:w="3112" w:type="dxa"/>
            <w:tcBorders>
              <w:top w:val="single" w:sz="4" w:space="0" w:color="9BC2E6"/>
              <w:left w:val="nil"/>
              <w:bottom w:val="nil"/>
              <w:right w:val="nil"/>
            </w:tcBorders>
            <w:shd w:val="clear" w:color="DDEBF7" w:fill="DDEBF7"/>
            <w:noWrap/>
            <w:vAlign w:val="bottom"/>
            <w:hideMark/>
          </w:tcPr>
          <w:p w:rsidR="004779A5" w:rsidRPr="009A3EC6" w:rsidRDefault="004779A5" w:rsidP="004779A5">
            <w:pPr>
              <w:spacing w:line="240" w:lineRule="auto"/>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Grand Total</w:t>
            </w:r>
          </w:p>
        </w:tc>
        <w:tc>
          <w:tcPr>
            <w:tcW w:w="6592" w:type="dxa"/>
            <w:tcBorders>
              <w:top w:val="single" w:sz="4" w:space="0" w:color="9BC2E6"/>
              <w:left w:val="nil"/>
              <w:bottom w:val="nil"/>
              <w:right w:val="nil"/>
            </w:tcBorders>
            <w:shd w:val="clear" w:color="DDEBF7" w:fill="DDEBF7"/>
            <w:noWrap/>
            <w:vAlign w:val="bottom"/>
            <w:hideMark/>
          </w:tcPr>
          <w:p w:rsidR="004779A5" w:rsidRPr="009A3EC6" w:rsidRDefault="004779A5" w:rsidP="004779A5">
            <w:pPr>
              <w:spacing w:line="240" w:lineRule="auto"/>
              <w:jc w:val="right"/>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10000</w:t>
            </w:r>
          </w:p>
        </w:tc>
      </w:tr>
    </w:tbl>
    <w:p w:rsidR="0071734F" w:rsidRDefault="0071734F" w:rsidP="0071734F">
      <w:pPr>
        <w:rPr>
          <w:rFonts w:ascii="Times New Roman" w:hAnsi="Times New Roman" w:cs="Times New Roman"/>
        </w:rPr>
      </w:pPr>
    </w:p>
    <w:p w:rsidR="00747B80" w:rsidRPr="009A3EC6" w:rsidRDefault="00747B80" w:rsidP="0071734F">
      <w:pPr>
        <w:rPr>
          <w:rFonts w:ascii="Times New Roman" w:hAnsi="Times New Roman" w:cs="Times New Roman"/>
        </w:rPr>
      </w:pPr>
    </w:p>
    <w:p w:rsidR="00636DD1" w:rsidRPr="009A3EC6" w:rsidRDefault="00285630" w:rsidP="0071734F">
      <w:pPr>
        <w:rPr>
          <w:rFonts w:ascii="Times New Roman" w:hAnsi="Times New Roman" w:cs="Times New Roman"/>
        </w:rPr>
      </w:pPr>
      <w:r>
        <w:rPr>
          <w:noProof/>
          <w:lang w:val="en-US"/>
        </w:rPr>
        <w:drawing>
          <wp:inline distT="0" distB="0" distL="0" distR="0" wp14:anchorId="2124598D" wp14:editId="429AD67C">
            <wp:extent cx="6160576" cy="3626485"/>
            <wp:effectExtent l="0" t="0" r="12065" b="1206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636DD1" w:rsidRDefault="00636DD1" w:rsidP="0071734F">
      <w:pPr>
        <w:rPr>
          <w:rFonts w:ascii="Times New Roman" w:hAnsi="Times New Roman" w:cs="Times New Roman"/>
        </w:rPr>
      </w:pPr>
    </w:p>
    <w:p w:rsidR="00E920F4" w:rsidRDefault="00DB1465" w:rsidP="00EF1C87">
      <w:pPr>
        <w:jc w:val="both"/>
        <w:rPr>
          <w:rFonts w:ascii="Times New Roman" w:hAnsi="Times New Roman" w:cs="Times New Roman"/>
          <w:sz w:val="32"/>
        </w:rPr>
      </w:pPr>
      <w:r w:rsidRPr="00DB1465">
        <w:rPr>
          <w:rFonts w:ascii="Times New Roman" w:hAnsi="Times New Roman" w:cs="Times New Roman"/>
          <w:sz w:val="32"/>
          <w:u w:val="single"/>
        </w:rPr>
        <w:t>Answer:</w:t>
      </w:r>
      <w:r w:rsidRPr="00DB1465">
        <w:rPr>
          <w:rFonts w:ascii="Times New Roman" w:hAnsi="Times New Roman" w:cs="Times New Roman"/>
          <w:sz w:val="32"/>
        </w:rPr>
        <w:t xml:space="preserve"> Males demonstrate a higher preference for energy drinks compared to females and non-binary individuals.</w:t>
      </w:r>
    </w:p>
    <w:p w:rsidR="00EF1C87" w:rsidRDefault="00EF1C87" w:rsidP="00EF1C87">
      <w:pPr>
        <w:jc w:val="both"/>
        <w:rPr>
          <w:rFonts w:ascii="Times New Roman" w:hAnsi="Times New Roman" w:cs="Times New Roman"/>
          <w:sz w:val="32"/>
        </w:rPr>
      </w:pPr>
    </w:p>
    <w:p w:rsidR="002979CD" w:rsidRPr="00EF1C87" w:rsidRDefault="002979CD" w:rsidP="00EF1C87">
      <w:pPr>
        <w:jc w:val="both"/>
        <w:rPr>
          <w:rFonts w:ascii="Times New Roman" w:hAnsi="Times New Roman" w:cs="Times New Roman"/>
          <w:sz w:val="32"/>
        </w:rPr>
      </w:pPr>
    </w:p>
    <w:p w:rsidR="00804CCC" w:rsidRPr="009A3EC6" w:rsidRDefault="00804CCC" w:rsidP="00804CCC">
      <w:pPr>
        <w:rPr>
          <w:rFonts w:ascii="Times New Roman" w:hAnsi="Times New Roman" w:cs="Times New Roman"/>
        </w:rPr>
      </w:pPr>
      <w:r w:rsidRPr="009A3EC6">
        <w:rPr>
          <w:rFonts w:ascii="Times New Roman" w:hAnsi="Times New Roman" w:cs="Times New Roman"/>
          <w:sz w:val="28"/>
        </w:rPr>
        <w:t>b. Which age group prefers energy drinks more?</w:t>
      </w:r>
    </w:p>
    <w:p w:rsidR="00041F4F" w:rsidRPr="009A3EC6" w:rsidRDefault="00041F4F" w:rsidP="00804CCC">
      <w:pPr>
        <w:rPr>
          <w:rFonts w:ascii="Times New Roman" w:hAnsi="Times New Roman" w:cs="Times New Roman"/>
        </w:rPr>
      </w:pPr>
    </w:p>
    <w:tbl>
      <w:tblPr>
        <w:tblW w:w="9082" w:type="dxa"/>
        <w:tblLook w:val="04A0" w:firstRow="1" w:lastRow="0" w:firstColumn="1" w:lastColumn="0" w:noHBand="0" w:noVBand="1"/>
      </w:tblPr>
      <w:tblGrid>
        <w:gridCol w:w="2912"/>
        <w:gridCol w:w="6170"/>
      </w:tblGrid>
      <w:tr w:rsidR="00041F4F" w:rsidRPr="009A3EC6" w:rsidTr="009904B0">
        <w:trPr>
          <w:trHeight w:val="379"/>
        </w:trPr>
        <w:tc>
          <w:tcPr>
            <w:tcW w:w="2912" w:type="dxa"/>
            <w:tcBorders>
              <w:top w:val="nil"/>
              <w:left w:val="nil"/>
              <w:bottom w:val="single" w:sz="4" w:space="0" w:color="9BC2E6"/>
              <w:right w:val="nil"/>
            </w:tcBorders>
            <w:shd w:val="clear" w:color="DDEBF7" w:fill="DDEBF7"/>
            <w:noWrap/>
            <w:vAlign w:val="bottom"/>
            <w:hideMark/>
          </w:tcPr>
          <w:p w:rsidR="00041F4F" w:rsidRPr="009A3EC6" w:rsidRDefault="00041F4F" w:rsidP="00041F4F">
            <w:pPr>
              <w:spacing w:line="240" w:lineRule="auto"/>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Row Labels</w:t>
            </w:r>
          </w:p>
        </w:tc>
        <w:tc>
          <w:tcPr>
            <w:tcW w:w="6170" w:type="dxa"/>
            <w:tcBorders>
              <w:top w:val="nil"/>
              <w:left w:val="nil"/>
              <w:bottom w:val="single" w:sz="4" w:space="0" w:color="9BC2E6"/>
              <w:right w:val="nil"/>
            </w:tcBorders>
            <w:shd w:val="clear" w:color="DDEBF7" w:fill="DDEBF7"/>
            <w:noWrap/>
            <w:vAlign w:val="bottom"/>
            <w:hideMark/>
          </w:tcPr>
          <w:p w:rsidR="00041F4F" w:rsidRPr="009A3EC6" w:rsidRDefault="00041F4F" w:rsidP="00041F4F">
            <w:pPr>
              <w:spacing w:line="240" w:lineRule="auto"/>
              <w:jc w:val="right"/>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Count of Consume frequency</w:t>
            </w:r>
          </w:p>
        </w:tc>
      </w:tr>
      <w:tr w:rsidR="00041F4F" w:rsidRPr="009A3EC6" w:rsidTr="009904B0">
        <w:trPr>
          <w:trHeight w:val="379"/>
        </w:trPr>
        <w:tc>
          <w:tcPr>
            <w:tcW w:w="2912" w:type="dxa"/>
            <w:tcBorders>
              <w:top w:val="nil"/>
              <w:left w:val="nil"/>
              <w:bottom w:val="nil"/>
              <w:right w:val="nil"/>
            </w:tcBorders>
            <w:shd w:val="clear" w:color="auto" w:fill="auto"/>
            <w:noWrap/>
            <w:vAlign w:val="bottom"/>
            <w:hideMark/>
          </w:tcPr>
          <w:p w:rsidR="00041F4F" w:rsidRPr="009A3EC6" w:rsidRDefault="00041F4F" w:rsidP="00041F4F">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19-30</w:t>
            </w:r>
          </w:p>
        </w:tc>
        <w:tc>
          <w:tcPr>
            <w:tcW w:w="6170" w:type="dxa"/>
            <w:tcBorders>
              <w:top w:val="nil"/>
              <w:left w:val="nil"/>
              <w:bottom w:val="nil"/>
              <w:right w:val="nil"/>
            </w:tcBorders>
            <w:shd w:val="clear" w:color="auto" w:fill="auto"/>
            <w:noWrap/>
            <w:vAlign w:val="bottom"/>
            <w:hideMark/>
          </w:tcPr>
          <w:p w:rsidR="00041F4F" w:rsidRPr="009A3EC6" w:rsidRDefault="00041F4F" w:rsidP="00041F4F">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5520</w:t>
            </w:r>
          </w:p>
        </w:tc>
      </w:tr>
      <w:tr w:rsidR="00041F4F" w:rsidRPr="009A3EC6" w:rsidTr="009904B0">
        <w:trPr>
          <w:trHeight w:val="379"/>
        </w:trPr>
        <w:tc>
          <w:tcPr>
            <w:tcW w:w="2912" w:type="dxa"/>
            <w:tcBorders>
              <w:top w:val="nil"/>
              <w:left w:val="nil"/>
              <w:bottom w:val="nil"/>
              <w:right w:val="nil"/>
            </w:tcBorders>
            <w:shd w:val="clear" w:color="auto" w:fill="auto"/>
            <w:noWrap/>
            <w:vAlign w:val="bottom"/>
            <w:hideMark/>
          </w:tcPr>
          <w:p w:rsidR="00041F4F" w:rsidRPr="009A3EC6" w:rsidRDefault="00041F4F" w:rsidP="00041F4F">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31-45</w:t>
            </w:r>
          </w:p>
        </w:tc>
        <w:tc>
          <w:tcPr>
            <w:tcW w:w="6170" w:type="dxa"/>
            <w:tcBorders>
              <w:top w:val="nil"/>
              <w:left w:val="nil"/>
              <w:bottom w:val="nil"/>
              <w:right w:val="nil"/>
            </w:tcBorders>
            <w:shd w:val="clear" w:color="auto" w:fill="auto"/>
            <w:noWrap/>
            <w:vAlign w:val="bottom"/>
            <w:hideMark/>
          </w:tcPr>
          <w:p w:rsidR="00041F4F" w:rsidRPr="009A3EC6" w:rsidRDefault="00041F4F" w:rsidP="00041F4F">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2376</w:t>
            </w:r>
          </w:p>
        </w:tc>
      </w:tr>
      <w:tr w:rsidR="00041F4F" w:rsidRPr="009A3EC6" w:rsidTr="009904B0">
        <w:trPr>
          <w:trHeight w:val="379"/>
        </w:trPr>
        <w:tc>
          <w:tcPr>
            <w:tcW w:w="2912" w:type="dxa"/>
            <w:tcBorders>
              <w:top w:val="nil"/>
              <w:left w:val="nil"/>
              <w:bottom w:val="nil"/>
              <w:right w:val="nil"/>
            </w:tcBorders>
            <w:shd w:val="clear" w:color="auto" w:fill="auto"/>
            <w:noWrap/>
            <w:vAlign w:val="bottom"/>
            <w:hideMark/>
          </w:tcPr>
          <w:p w:rsidR="00041F4F" w:rsidRPr="009A3EC6" w:rsidRDefault="00041F4F" w:rsidP="00041F4F">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15-18</w:t>
            </w:r>
          </w:p>
        </w:tc>
        <w:tc>
          <w:tcPr>
            <w:tcW w:w="6170" w:type="dxa"/>
            <w:tcBorders>
              <w:top w:val="nil"/>
              <w:left w:val="nil"/>
              <w:bottom w:val="nil"/>
              <w:right w:val="nil"/>
            </w:tcBorders>
            <w:shd w:val="clear" w:color="auto" w:fill="auto"/>
            <w:noWrap/>
            <w:vAlign w:val="bottom"/>
            <w:hideMark/>
          </w:tcPr>
          <w:p w:rsidR="00041F4F" w:rsidRPr="009A3EC6" w:rsidRDefault="00041F4F" w:rsidP="00041F4F">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1488</w:t>
            </w:r>
          </w:p>
        </w:tc>
      </w:tr>
      <w:tr w:rsidR="00041F4F" w:rsidRPr="009A3EC6" w:rsidTr="009904B0">
        <w:trPr>
          <w:trHeight w:val="379"/>
        </w:trPr>
        <w:tc>
          <w:tcPr>
            <w:tcW w:w="2912" w:type="dxa"/>
            <w:tcBorders>
              <w:top w:val="nil"/>
              <w:left w:val="nil"/>
              <w:bottom w:val="nil"/>
              <w:right w:val="nil"/>
            </w:tcBorders>
            <w:shd w:val="clear" w:color="auto" w:fill="auto"/>
            <w:noWrap/>
            <w:vAlign w:val="bottom"/>
            <w:hideMark/>
          </w:tcPr>
          <w:p w:rsidR="00041F4F" w:rsidRPr="009A3EC6" w:rsidRDefault="00041F4F" w:rsidP="00041F4F">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46-65</w:t>
            </w:r>
          </w:p>
        </w:tc>
        <w:tc>
          <w:tcPr>
            <w:tcW w:w="6170" w:type="dxa"/>
            <w:tcBorders>
              <w:top w:val="nil"/>
              <w:left w:val="nil"/>
              <w:bottom w:val="nil"/>
              <w:right w:val="nil"/>
            </w:tcBorders>
            <w:shd w:val="clear" w:color="auto" w:fill="auto"/>
            <w:noWrap/>
            <w:vAlign w:val="bottom"/>
            <w:hideMark/>
          </w:tcPr>
          <w:p w:rsidR="00041F4F" w:rsidRPr="009A3EC6" w:rsidRDefault="00041F4F" w:rsidP="00041F4F">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426</w:t>
            </w:r>
          </w:p>
        </w:tc>
      </w:tr>
      <w:tr w:rsidR="00041F4F" w:rsidRPr="009A3EC6" w:rsidTr="009904B0">
        <w:trPr>
          <w:trHeight w:val="379"/>
        </w:trPr>
        <w:tc>
          <w:tcPr>
            <w:tcW w:w="2912" w:type="dxa"/>
            <w:tcBorders>
              <w:top w:val="nil"/>
              <w:left w:val="nil"/>
              <w:bottom w:val="nil"/>
              <w:right w:val="nil"/>
            </w:tcBorders>
            <w:shd w:val="clear" w:color="auto" w:fill="auto"/>
            <w:noWrap/>
            <w:vAlign w:val="bottom"/>
            <w:hideMark/>
          </w:tcPr>
          <w:p w:rsidR="00041F4F" w:rsidRPr="009A3EC6" w:rsidRDefault="00041F4F" w:rsidP="00041F4F">
            <w:pPr>
              <w:spacing w:line="240" w:lineRule="auto"/>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65+</w:t>
            </w:r>
          </w:p>
        </w:tc>
        <w:tc>
          <w:tcPr>
            <w:tcW w:w="6170" w:type="dxa"/>
            <w:tcBorders>
              <w:top w:val="nil"/>
              <w:left w:val="nil"/>
              <w:bottom w:val="nil"/>
              <w:right w:val="nil"/>
            </w:tcBorders>
            <w:shd w:val="clear" w:color="auto" w:fill="auto"/>
            <w:noWrap/>
            <w:vAlign w:val="bottom"/>
            <w:hideMark/>
          </w:tcPr>
          <w:p w:rsidR="00041F4F" w:rsidRPr="009A3EC6" w:rsidRDefault="00041F4F" w:rsidP="00041F4F">
            <w:pPr>
              <w:spacing w:line="240" w:lineRule="auto"/>
              <w:jc w:val="right"/>
              <w:rPr>
                <w:rFonts w:ascii="Times New Roman" w:eastAsia="Times New Roman" w:hAnsi="Times New Roman" w:cs="Times New Roman"/>
                <w:color w:val="000000"/>
                <w:lang w:val="en-US"/>
              </w:rPr>
            </w:pPr>
            <w:r w:rsidRPr="009A3EC6">
              <w:rPr>
                <w:rFonts w:ascii="Times New Roman" w:eastAsia="Times New Roman" w:hAnsi="Times New Roman" w:cs="Times New Roman"/>
                <w:color w:val="000000"/>
                <w:lang w:val="en-US"/>
              </w:rPr>
              <w:t>190</w:t>
            </w:r>
          </w:p>
        </w:tc>
      </w:tr>
      <w:tr w:rsidR="00041F4F" w:rsidRPr="009A3EC6" w:rsidTr="009904B0">
        <w:trPr>
          <w:trHeight w:val="379"/>
        </w:trPr>
        <w:tc>
          <w:tcPr>
            <w:tcW w:w="2912" w:type="dxa"/>
            <w:tcBorders>
              <w:top w:val="single" w:sz="4" w:space="0" w:color="9BC2E6"/>
              <w:left w:val="nil"/>
              <w:bottom w:val="nil"/>
              <w:right w:val="nil"/>
            </w:tcBorders>
            <w:shd w:val="clear" w:color="DDEBF7" w:fill="DDEBF7"/>
            <w:noWrap/>
            <w:vAlign w:val="bottom"/>
            <w:hideMark/>
          </w:tcPr>
          <w:p w:rsidR="00041F4F" w:rsidRPr="009A3EC6" w:rsidRDefault="00041F4F" w:rsidP="00041F4F">
            <w:pPr>
              <w:spacing w:line="240" w:lineRule="auto"/>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Grand Total</w:t>
            </w:r>
          </w:p>
        </w:tc>
        <w:tc>
          <w:tcPr>
            <w:tcW w:w="6170" w:type="dxa"/>
            <w:tcBorders>
              <w:top w:val="single" w:sz="4" w:space="0" w:color="9BC2E6"/>
              <w:left w:val="nil"/>
              <w:bottom w:val="nil"/>
              <w:right w:val="nil"/>
            </w:tcBorders>
            <w:shd w:val="clear" w:color="DDEBF7" w:fill="DDEBF7"/>
            <w:noWrap/>
            <w:vAlign w:val="bottom"/>
            <w:hideMark/>
          </w:tcPr>
          <w:p w:rsidR="00041F4F" w:rsidRPr="009A3EC6" w:rsidRDefault="00041F4F" w:rsidP="00041F4F">
            <w:pPr>
              <w:spacing w:line="240" w:lineRule="auto"/>
              <w:jc w:val="right"/>
              <w:rPr>
                <w:rFonts w:ascii="Times New Roman" w:eastAsia="Times New Roman" w:hAnsi="Times New Roman" w:cs="Times New Roman"/>
                <w:b/>
                <w:bCs/>
                <w:color w:val="000000"/>
                <w:lang w:val="en-US"/>
              </w:rPr>
            </w:pPr>
            <w:r w:rsidRPr="009A3EC6">
              <w:rPr>
                <w:rFonts w:ascii="Times New Roman" w:eastAsia="Times New Roman" w:hAnsi="Times New Roman" w:cs="Times New Roman"/>
                <w:b/>
                <w:bCs/>
                <w:color w:val="000000"/>
                <w:lang w:val="en-US"/>
              </w:rPr>
              <w:t>10000</w:t>
            </w:r>
          </w:p>
        </w:tc>
      </w:tr>
    </w:tbl>
    <w:p w:rsidR="00804CCC" w:rsidRPr="009A3EC6" w:rsidRDefault="00E920F4">
      <w:pPr>
        <w:rPr>
          <w:rFonts w:ascii="Times New Roman" w:hAnsi="Times New Roman" w:cs="Times New Roman"/>
        </w:rPr>
      </w:pPr>
      <w:r>
        <w:rPr>
          <w:rFonts w:ascii="Times New Roman" w:hAnsi="Times New Roman" w:cs="Times New Roman"/>
        </w:rPr>
        <w:br/>
      </w:r>
      <w:r>
        <w:rPr>
          <w:rFonts w:ascii="Times New Roman" w:hAnsi="Times New Roman" w:cs="Times New Roman"/>
        </w:rPr>
        <w:br/>
      </w:r>
      <w:r w:rsidRPr="009A3EC6">
        <w:rPr>
          <w:rFonts w:ascii="Times New Roman" w:hAnsi="Times New Roman" w:cs="Times New Roman"/>
          <w:noProof/>
          <w:lang w:val="en-US"/>
        </w:rPr>
        <w:drawing>
          <wp:inline distT="0" distB="0" distL="0" distR="0" wp14:anchorId="68F5E79A" wp14:editId="3CC2FFBF">
            <wp:extent cx="5943600" cy="4153546"/>
            <wp:effectExtent l="0" t="0" r="0" b="1841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04CCC" w:rsidRDefault="00804CCC">
      <w:pPr>
        <w:rPr>
          <w:rFonts w:ascii="Times New Roman" w:hAnsi="Times New Roman" w:cs="Times New Roman"/>
        </w:rPr>
      </w:pPr>
    </w:p>
    <w:p w:rsidR="00804CCC" w:rsidRDefault="00EF1C87">
      <w:pPr>
        <w:rPr>
          <w:rFonts w:ascii="Times New Roman" w:hAnsi="Times New Roman" w:cs="Times New Roman"/>
          <w:sz w:val="32"/>
        </w:rPr>
      </w:pPr>
      <w:r w:rsidRPr="00EF1C87">
        <w:rPr>
          <w:rFonts w:ascii="Times New Roman" w:hAnsi="Times New Roman" w:cs="Times New Roman"/>
          <w:sz w:val="32"/>
          <w:u w:val="single"/>
        </w:rPr>
        <w:t>Answer:</w:t>
      </w:r>
      <w:r w:rsidRPr="00EF1C87">
        <w:rPr>
          <w:rFonts w:ascii="Times New Roman" w:hAnsi="Times New Roman" w:cs="Times New Roman"/>
          <w:sz w:val="32"/>
        </w:rPr>
        <w:t xml:space="preserve"> The age group of 19-30 demonstrates the highest preference for energy drinks.</w:t>
      </w:r>
    </w:p>
    <w:p w:rsidR="009904B0" w:rsidRPr="00292C37" w:rsidRDefault="009904B0">
      <w:pPr>
        <w:rPr>
          <w:rFonts w:ascii="Times New Roman" w:hAnsi="Times New Roman" w:cs="Times New Roman"/>
          <w:sz w:val="32"/>
        </w:rPr>
      </w:pPr>
    </w:p>
    <w:p w:rsidR="00032CC8" w:rsidRPr="009A3EC6" w:rsidRDefault="00032CC8" w:rsidP="00032CC8">
      <w:pPr>
        <w:rPr>
          <w:rFonts w:ascii="Times New Roman" w:hAnsi="Times New Roman" w:cs="Times New Roman"/>
          <w:sz w:val="28"/>
        </w:rPr>
      </w:pPr>
      <w:r w:rsidRPr="009A3EC6">
        <w:rPr>
          <w:rFonts w:ascii="Times New Roman" w:hAnsi="Times New Roman" w:cs="Times New Roman"/>
          <w:sz w:val="28"/>
        </w:rPr>
        <w:t>c. Which type of marketing reaches the most Youth (15-30)?</w:t>
      </w:r>
    </w:p>
    <w:p w:rsidR="00502C38" w:rsidRPr="009A3EC6" w:rsidRDefault="006E2C97" w:rsidP="00032CC8">
      <w:pPr>
        <w:rPr>
          <w:rFonts w:ascii="Times New Roman" w:hAnsi="Times New Roman" w:cs="Times New Roman"/>
        </w:rPr>
      </w:pPr>
      <w:r w:rsidRPr="009A3EC6">
        <w:rPr>
          <w:rFonts w:ascii="Times New Roman" w:hAnsi="Times New Roman" w:cs="Times New Roman"/>
        </w:rPr>
        <w:lastRenderedPageBreak/>
        <w:softHyphen/>
      </w:r>
      <w:r w:rsidRPr="009A3EC6">
        <w:rPr>
          <w:rFonts w:ascii="Times New Roman" w:hAnsi="Times New Roman" w:cs="Times New Roman"/>
        </w:rPr>
        <w:softHyphen/>
      </w:r>
      <w:r w:rsidRPr="009A3EC6">
        <w:rPr>
          <w:rFonts w:ascii="Times New Roman" w:hAnsi="Times New Roman" w:cs="Times New Roman"/>
        </w:rPr>
        <w:softHyphen/>
      </w:r>
      <w:r w:rsidRPr="009A3EC6">
        <w:rPr>
          <w:rFonts w:ascii="Times New Roman" w:hAnsi="Times New Roman" w:cs="Times New Roman"/>
        </w:rPr>
        <w:softHyphen/>
      </w:r>
      <w:r w:rsidRPr="009A3EC6">
        <w:rPr>
          <w:rFonts w:ascii="Times New Roman" w:hAnsi="Times New Roman" w:cs="Times New Roman"/>
        </w:rPr>
        <w:softHyphen/>
      </w:r>
      <w:r w:rsidRPr="009A3EC6">
        <w:rPr>
          <w:rFonts w:ascii="Times New Roman" w:hAnsi="Times New Roman" w:cs="Times New Roman"/>
        </w:rPr>
        <w:softHyphen/>
      </w:r>
      <w:r w:rsidRPr="009A3EC6">
        <w:rPr>
          <w:rFonts w:ascii="Times New Roman" w:hAnsi="Times New Roman" w:cs="Times New Roman"/>
        </w:rPr>
        <w:softHyphen/>
      </w:r>
    </w:p>
    <w:tbl>
      <w:tblPr>
        <w:tblW w:w="9379" w:type="dxa"/>
        <w:tblLook w:val="04A0" w:firstRow="1" w:lastRow="0" w:firstColumn="1" w:lastColumn="0" w:noHBand="0" w:noVBand="1"/>
      </w:tblPr>
      <w:tblGrid>
        <w:gridCol w:w="4195"/>
        <w:gridCol w:w="2473"/>
        <w:gridCol w:w="967"/>
        <w:gridCol w:w="1744"/>
      </w:tblGrid>
      <w:tr w:rsidR="00502C38" w:rsidRPr="00502C38" w:rsidTr="00E35F6D">
        <w:trPr>
          <w:trHeight w:val="507"/>
        </w:trPr>
        <w:tc>
          <w:tcPr>
            <w:tcW w:w="4195" w:type="dxa"/>
            <w:tcBorders>
              <w:top w:val="nil"/>
              <w:left w:val="nil"/>
              <w:bottom w:val="single" w:sz="4" w:space="0" w:color="9BC2E6"/>
              <w:right w:val="nil"/>
            </w:tcBorders>
            <w:shd w:val="clear" w:color="DDEBF7" w:fill="DDEBF7"/>
            <w:noWrap/>
            <w:vAlign w:val="bottom"/>
            <w:hideMark/>
          </w:tcPr>
          <w:p w:rsidR="00502C38" w:rsidRPr="00502C38" w:rsidRDefault="00502C38" w:rsidP="00502C38">
            <w:pPr>
              <w:spacing w:line="240" w:lineRule="auto"/>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Row Labels</w:t>
            </w:r>
          </w:p>
        </w:tc>
        <w:tc>
          <w:tcPr>
            <w:tcW w:w="2473" w:type="dxa"/>
            <w:tcBorders>
              <w:top w:val="nil"/>
              <w:left w:val="nil"/>
              <w:bottom w:val="single" w:sz="4" w:space="0" w:color="9BC2E6"/>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19-30</w:t>
            </w:r>
          </w:p>
        </w:tc>
        <w:tc>
          <w:tcPr>
            <w:tcW w:w="967" w:type="dxa"/>
            <w:tcBorders>
              <w:top w:val="nil"/>
              <w:left w:val="nil"/>
              <w:bottom w:val="single" w:sz="4" w:space="0" w:color="9BC2E6"/>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15-18</w:t>
            </w:r>
          </w:p>
        </w:tc>
        <w:tc>
          <w:tcPr>
            <w:tcW w:w="1744" w:type="dxa"/>
            <w:tcBorders>
              <w:top w:val="nil"/>
              <w:left w:val="nil"/>
              <w:bottom w:val="single" w:sz="4" w:space="0" w:color="9BC2E6"/>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Grand Total</w:t>
            </w:r>
          </w:p>
        </w:tc>
      </w:tr>
      <w:tr w:rsidR="00502C38" w:rsidRPr="00502C38" w:rsidTr="00E35F6D">
        <w:trPr>
          <w:trHeight w:val="507"/>
        </w:trPr>
        <w:tc>
          <w:tcPr>
            <w:tcW w:w="4195" w:type="dxa"/>
            <w:tcBorders>
              <w:top w:val="nil"/>
              <w:left w:val="nil"/>
              <w:bottom w:val="nil"/>
              <w:right w:val="nil"/>
            </w:tcBorders>
            <w:shd w:val="clear" w:color="auto" w:fill="auto"/>
            <w:noWrap/>
            <w:vAlign w:val="bottom"/>
            <w:hideMark/>
          </w:tcPr>
          <w:p w:rsidR="00502C38" w:rsidRPr="00502C38" w:rsidRDefault="00502C38" w:rsidP="00502C38">
            <w:pPr>
              <w:spacing w:line="240" w:lineRule="auto"/>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Online ads</w:t>
            </w:r>
          </w:p>
        </w:tc>
        <w:tc>
          <w:tcPr>
            <w:tcW w:w="2473"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2666</w:t>
            </w:r>
          </w:p>
        </w:tc>
        <w:tc>
          <w:tcPr>
            <w:tcW w:w="967"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707</w:t>
            </w:r>
          </w:p>
        </w:tc>
        <w:tc>
          <w:tcPr>
            <w:tcW w:w="1744"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3373</w:t>
            </w:r>
          </w:p>
        </w:tc>
      </w:tr>
      <w:tr w:rsidR="00502C38" w:rsidRPr="00502C38" w:rsidTr="00E35F6D">
        <w:trPr>
          <w:trHeight w:val="507"/>
        </w:trPr>
        <w:tc>
          <w:tcPr>
            <w:tcW w:w="4195" w:type="dxa"/>
            <w:tcBorders>
              <w:top w:val="nil"/>
              <w:left w:val="nil"/>
              <w:bottom w:val="nil"/>
              <w:right w:val="nil"/>
            </w:tcBorders>
            <w:shd w:val="clear" w:color="auto" w:fill="auto"/>
            <w:noWrap/>
            <w:vAlign w:val="bottom"/>
            <w:hideMark/>
          </w:tcPr>
          <w:p w:rsidR="00502C38" w:rsidRPr="00502C38" w:rsidRDefault="00502C38" w:rsidP="00502C38">
            <w:pPr>
              <w:spacing w:line="240" w:lineRule="auto"/>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TV commercials</w:t>
            </w:r>
          </w:p>
        </w:tc>
        <w:tc>
          <w:tcPr>
            <w:tcW w:w="2473"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1290</w:t>
            </w:r>
          </w:p>
        </w:tc>
        <w:tc>
          <w:tcPr>
            <w:tcW w:w="967"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495</w:t>
            </w:r>
          </w:p>
        </w:tc>
        <w:tc>
          <w:tcPr>
            <w:tcW w:w="1744"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1785</w:t>
            </w:r>
          </w:p>
        </w:tc>
      </w:tr>
      <w:tr w:rsidR="00502C38" w:rsidRPr="00502C38" w:rsidTr="00E35F6D">
        <w:trPr>
          <w:trHeight w:val="507"/>
        </w:trPr>
        <w:tc>
          <w:tcPr>
            <w:tcW w:w="4195" w:type="dxa"/>
            <w:tcBorders>
              <w:top w:val="nil"/>
              <w:left w:val="nil"/>
              <w:bottom w:val="nil"/>
              <w:right w:val="nil"/>
            </w:tcBorders>
            <w:shd w:val="clear" w:color="auto" w:fill="auto"/>
            <w:noWrap/>
            <w:vAlign w:val="bottom"/>
            <w:hideMark/>
          </w:tcPr>
          <w:p w:rsidR="00502C38" w:rsidRPr="00502C38" w:rsidRDefault="00502C38" w:rsidP="00502C38">
            <w:pPr>
              <w:spacing w:line="240" w:lineRule="auto"/>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Other</w:t>
            </w:r>
          </w:p>
        </w:tc>
        <w:tc>
          <w:tcPr>
            <w:tcW w:w="2473"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608</w:t>
            </w:r>
          </w:p>
        </w:tc>
        <w:tc>
          <w:tcPr>
            <w:tcW w:w="967"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94</w:t>
            </w:r>
          </w:p>
        </w:tc>
        <w:tc>
          <w:tcPr>
            <w:tcW w:w="1744"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702</w:t>
            </w:r>
          </w:p>
        </w:tc>
      </w:tr>
      <w:tr w:rsidR="00502C38" w:rsidRPr="00502C38" w:rsidTr="00E35F6D">
        <w:trPr>
          <w:trHeight w:val="507"/>
        </w:trPr>
        <w:tc>
          <w:tcPr>
            <w:tcW w:w="4195" w:type="dxa"/>
            <w:tcBorders>
              <w:top w:val="nil"/>
              <w:left w:val="nil"/>
              <w:bottom w:val="nil"/>
              <w:right w:val="nil"/>
            </w:tcBorders>
            <w:shd w:val="clear" w:color="auto" w:fill="auto"/>
            <w:noWrap/>
            <w:vAlign w:val="bottom"/>
            <w:hideMark/>
          </w:tcPr>
          <w:p w:rsidR="00502C38" w:rsidRPr="00502C38" w:rsidRDefault="00502C38" w:rsidP="00502C38">
            <w:pPr>
              <w:spacing w:line="240" w:lineRule="auto"/>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Outdoor billboards</w:t>
            </w:r>
          </w:p>
        </w:tc>
        <w:tc>
          <w:tcPr>
            <w:tcW w:w="2473"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585</w:t>
            </w:r>
          </w:p>
        </w:tc>
        <w:tc>
          <w:tcPr>
            <w:tcW w:w="967"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117</w:t>
            </w:r>
          </w:p>
        </w:tc>
        <w:tc>
          <w:tcPr>
            <w:tcW w:w="1744"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702</w:t>
            </w:r>
          </w:p>
        </w:tc>
      </w:tr>
      <w:tr w:rsidR="00502C38" w:rsidRPr="00502C38" w:rsidTr="00E35F6D">
        <w:trPr>
          <w:trHeight w:val="507"/>
        </w:trPr>
        <w:tc>
          <w:tcPr>
            <w:tcW w:w="4195" w:type="dxa"/>
            <w:tcBorders>
              <w:top w:val="nil"/>
              <w:left w:val="nil"/>
              <w:bottom w:val="nil"/>
              <w:right w:val="nil"/>
            </w:tcBorders>
            <w:shd w:val="clear" w:color="auto" w:fill="auto"/>
            <w:noWrap/>
            <w:vAlign w:val="bottom"/>
            <w:hideMark/>
          </w:tcPr>
          <w:p w:rsidR="00502C38" w:rsidRPr="00502C38" w:rsidRDefault="00502C38" w:rsidP="00502C38">
            <w:pPr>
              <w:spacing w:line="240" w:lineRule="auto"/>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Print media</w:t>
            </w:r>
          </w:p>
        </w:tc>
        <w:tc>
          <w:tcPr>
            <w:tcW w:w="2473"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371</w:t>
            </w:r>
          </w:p>
        </w:tc>
        <w:tc>
          <w:tcPr>
            <w:tcW w:w="967"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75</w:t>
            </w:r>
          </w:p>
        </w:tc>
        <w:tc>
          <w:tcPr>
            <w:tcW w:w="1744" w:type="dxa"/>
            <w:tcBorders>
              <w:top w:val="nil"/>
              <w:left w:val="nil"/>
              <w:bottom w:val="nil"/>
              <w:right w:val="nil"/>
            </w:tcBorders>
            <w:shd w:val="clear" w:color="auto" w:fill="auto"/>
            <w:noWrap/>
            <w:vAlign w:val="bottom"/>
            <w:hideMark/>
          </w:tcPr>
          <w:p w:rsidR="00502C38" w:rsidRPr="00502C38" w:rsidRDefault="00502C38" w:rsidP="00502C38">
            <w:pPr>
              <w:spacing w:line="240" w:lineRule="auto"/>
              <w:jc w:val="right"/>
              <w:rPr>
                <w:rFonts w:ascii="Times New Roman" w:eastAsia="Times New Roman" w:hAnsi="Times New Roman" w:cs="Times New Roman"/>
                <w:color w:val="000000"/>
                <w:sz w:val="24"/>
                <w:lang w:val="en-US"/>
              </w:rPr>
            </w:pPr>
            <w:r w:rsidRPr="00502C38">
              <w:rPr>
                <w:rFonts w:ascii="Times New Roman" w:eastAsia="Times New Roman" w:hAnsi="Times New Roman" w:cs="Times New Roman"/>
                <w:color w:val="000000"/>
                <w:sz w:val="24"/>
                <w:lang w:val="en-US"/>
              </w:rPr>
              <w:t>446</w:t>
            </w:r>
          </w:p>
        </w:tc>
      </w:tr>
      <w:tr w:rsidR="00502C38" w:rsidRPr="00502C38" w:rsidTr="00E35F6D">
        <w:trPr>
          <w:trHeight w:val="507"/>
        </w:trPr>
        <w:tc>
          <w:tcPr>
            <w:tcW w:w="4195" w:type="dxa"/>
            <w:tcBorders>
              <w:top w:val="single" w:sz="4" w:space="0" w:color="9BC2E6"/>
              <w:left w:val="nil"/>
              <w:bottom w:val="nil"/>
              <w:right w:val="nil"/>
            </w:tcBorders>
            <w:shd w:val="clear" w:color="DDEBF7" w:fill="DDEBF7"/>
            <w:noWrap/>
            <w:vAlign w:val="bottom"/>
            <w:hideMark/>
          </w:tcPr>
          <w:p w:rsidR="00502C38" w:rsidRPr="00502C38" w:rsidRDefault="00502C38" w:rsidP="00502C38">
            <w:pPr>
              <w:spacing w:line="240" w:lineRule="auto"/>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Grand Total</w:t>
            </w:r>
          </w:p>
        </w:tc>
        <w:tc>
          <w:tcPr>
            <w:tcW w:w="2473" w:type="dxa"/>
            <w:tcBorders>
              <w:top w:val="single" w:sz="4" w:space="0" w:color="9BC2E6"/>
              <w:left w:val="nil"/>
              <w:bottom w:val="nil"/>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5520</w:t>
            </w:r>
          </w:p>
        </w:tc>
        <w:tc>
          <w:tcPr>
            <w:tcW w:w="967" w:type="dxa"/>
            <w:tcBorders>
              <w:top w:val="single" w:sz="4" w:space="0" w:color="9BC2E6"/>
              <w:left w:val="nil"/>
              <w:bottom w:val="nil"/>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1488</w:t>
            </w:r>
          </w:p>
        </w:tc>
        <w:tc>
          <w:tcPr>
            <w:tcW w:w="1744" w:type="dxa"/>
            <w:tcBorders>
              <w:top w:val="single" w:sz="4" w:space="0" w:color="9BC2E6"/>
              <w:left w:val="nil"/>
              <w:bottom w:val="nil"/>
              <w:right w:val="nil"/>
            </w:tcBorders>
            <w:shd w:val="clear" w:color="DDEBF7" w:fill="DDEBF7"/>
            <w:noWrap/>
            <w:vAlign w:val="bottom"/>
            <w:hideMark/>
          </w:tcPr>
          <w:p w:rsidR="00502C38" w:rsidRPr="00502C38" w:rsidRDefault="00502C38" w:rsidP="00502C38">
            <w:pPr>
              <w:spacing w:line="240" w:lineRule="auto"/>
              <w:jc w:val="right"/>
              <w:rPr>
                <w:rFonts w:ascii="Times New Roman" w:eastAsia="Times New Roman" w:hAnsi="Times New Roman" w:cs="Times New Roman"/>
                <w:b/>
                <w:bCs/>
                <w:color w:val="000000"/>
                <w:sz w:val="24"/>
                <w:lang w:val="en-US"/>
              </w:rPr>
            </w:pPr>
            <w:r w:rsidRPr="00502C38">
              <w:rPr>
                <w:rFonts w:ascii="Times New Roman" w:eastAsia="Times New Roman" w:hAnsi="Times New Roman" w:cs="Times New Roman"/>
                <w:b/>
                <w:bCs/>
                <w:color w:val="000000"/>
                <w:sz w:val="24"/>
                <w:lang w:val="en-US"/>
              </w:rPr>
              <w:t>7008</w:t>
            </w:r>
          </w:p>
        </w:tc>
      </w:tr>
    </w:tbl>
    <w:p w:rsidR="00502C38" w:rsidRPr="009A3EC6" w:rsidRDefault="00502C38" w:rsidP="00032CC8">
      <w:pPr>
        <w:rPr>
          <w:rFonts w:ascii="Times New Roman" w:hAnsi="Times New Roman" w:cs="Times New Roman"/>
        </w:rPr>
      </w:pPr>
    </w:p>
    <w:p w:rsidR="00C224FD" w:rsidRDefault="002E199F" w:rsidP="00DE5F8B">
      <w:pPr>
        <w:rPr>
          <w:rFonts w:ascii="Times New Roman" w:hAnsi="Times New Roman" w:cs="Times New Roman"/>
        </w:rPr>
      </w:pPr>
      <w:r>
        <w:rPr>
          <w:rFonts w:ascii="Times New Roman" w:hAnsi="Times New Roman" w:cs="Times New Roman"/>
        </w:rPr>
        <w:br/>
      </w:r>
      <w:r w:rsidRPr="009A3EC6">
        <w:rPr>
          <w:rFonts w:ascii="Times New Roman" w:hAnsi="Times New Roman" w:cs="Times New Roman"/>
          <w:noProof/>
          <w:lang w:val="en-US"/>
        </w:rPr>
        <w:drawing>
          <wp:inline distT="0" distB="0" distL="0" distR="0" wp14:anchorId="14CC3632" wp14:editId="7947E810">
            <wp:extent cx="5943600" cy="4068305"/>
            <wp:effectExtent l="0" t="0" r="0" b="889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C224FD" w:rsidRDefault="00C224FD" w:rsidP="00DE5F8B">
      <w:pPr>
        <w:rPr>
          <w:rFonts w:ascii="Times New Roman" w:hAnsi="Times New Roman" w:cs="Times New Roman"/>
        </w:rPr>
      </w:pPr>
    </w:p>
    <w:p w:rsidR="002E199F" w:rsidRPr="00562F02" w:rsidRDefault="00C224FD" w:rsidP="00562F02">
      <w:pPr>
        <w:jc w:val="both"/>
        <w:rPr>
          <w:rFonts w:ascii="Times New Roman" w:hAnsi="Times New Roman" w:cs="Times New Roman"/>
          <w:sz w:val="30"/>
          <w:szCs w:val="30"/>
        </w:rPr>
      </w:pPr>
      <w:r w:rsidRPr="00C224FD">
        <w:rPr>
          <w:rFonts w:ascii="Times New Roman" w:hAnsi="Times New Roman" w:cs="Times New Roman"/>
          <w:sz w:val="30"/>
          <w:szCs w:val="30"/>
          <w:u w:val="single"/>
        </w:rPr>
        <w:t>Answer:</w:t>
      </w:r>
      <w:r w:rsidRPr="00C224FD">
        <w:rPr>
          <w:rFonts w:ascii="Times New Roman" w:hAnsi="Times New Roman" w:cs="Times New Roman"/>
          <w:sz w:val="30"/>
          <w:szCs w:val="30"/>
        </w:rPr>
        <w:t xml:space="preserve"> Online ads reach the most youth (15-30 age group), with 2666 respondents exposed to them, followed by TV commercials with 1290 respondents.</w:t>
      </w:r>
    </w:p>
    <w:p w:rsidR="00DE5F8B" w:rsidRPr="009A3EC6" w:rsidRDefault="00DE5F8B" w:rsidP="00DE5F8B">
      <w:pPr>
        <w:pStyle w:val="ListParagraph"/>
        <w:numPr>
          <w:ilvl w:val="0"/>
          <w:numId w:val="1"/>
        </w:numPr>
        <w:jc w:val="center"/>
        <w:rPr>
          <w:rFonts w:ascii="Times New Roman" w:hAnsi="Times New Roman" w:cs="Times New Roman"/>
          <w:b/>
          <w:highlight w:val="yellow"/>
          <w:u w:val="single"/>
        </w:rPr>
      </w:pPr>
      <w:r w:rsidRPr="009A3EC6">
        <w:rPr>
          <w:rFonts w:ascii="Times New Roman" w:hAnsi="Times New Roman" w:cs="Times New Roman"/>
          <w:b/>
          <w:sz w:val="28"/>
          <w:highlight w:val="yellow"/>
          <w:u w:val="single"/>
        </w:rPr>
        <w:t>Consumer Preferences:</w:t>
      </w:r>
    </w:p>
    <w:p w:rsidR="00DE5F8B" w:rsidRPr="009A3EC6" w:rsidRDefault="00DE5F8B" w:rsidP="00DE5F8B">
      <w:pPr>
        <w:pStyle w:val="ListParagraph"/>
        <w:ind w:left="450"/>
        <w:rPr>
          <w:rFonts w:ascii="Times New Roman" w:hAnsi="Times New Roman" w:cs="Times New Roman"/>
        </w:rPr>
      </w:pPr>
    </w:p>
    <w:p w:rsidR="00DE5F8B" w:rsidRPr="009A3EC6" w:rsidRDefault="00DE5F8B" w:rsidP="00DE5F8B">
      <w:pPr>
        <w:pStyle w:val="ListParagraph"/>
        <w:numPr>
          <w:ilvl w:val="0"/>
          <w:numId w:val="2"/>
        </w:numPr>
        <w:rPr>
          <w:rFonts w:ascii="Times New Roman" w:hAnsi="Times New Roman" w:cs="Times New Roman"/>
          <w:sz w:val="28"/>
        </w:rPr>
      </w:pPr>
      <w:r w:rsidRPr="009A3EC6">
        <w:rPr>
          <w:rFonts w:ascii="Times New Roman" w:hAnsi="Times New Roman" w:cs="Times New Roman"/>
          <w:sz w:val="28"/>
        </w:rPr>
        <w:t>What are the preferred ingredients of energy drinks among respondents?</w:t>
      </w:r>
    </w:p>
    <w:p w:rsidR="00DE5F8B" w:rsidRPr="009A3EC6" w:rsidRDefault="00DE5F8B" w:rsidP="00DE5F8B">
      <w:pPr>
        <w:rPr>
          <w:rFonts w:ascii="Times New Roman" w:hAnsi="Times New Roman" w:cs="Times New Roman"/>
        </w:rPr>
      </w:pPr>
    </w:p>
    <w:tbl>
      <w:tblPr>
        <w:tblW w:w="9354" w:type="dxa"/>
        <w:tblLook w:val="04A0" w:firstRow="1" w:lastRow="0" w:firstColumn="1" w:lastColumn="0" w:noHBand="0" w:noVBand="1"/>
      </w:tblPr>
      <w:tblGrid>
        <w:gridCol w:w="2931"/>
        <w:gridCol w:w="6423"/>
      </w:tblGrid>
      <w:tr w:rsidR="003748D7" w:rsidRPr="003748D7" w:rsidTr="00562F02">
        <w:trPr>
          <w:trHeight w:val="459"/>
        </w:trPr>
        <w:tc>
          <w:tcPr>
            <w:tcW w:w="2931" w:type="dxa"/>
            <w:tcBorders>
              <w:top w:val="nil"/>
              <w:left w:val="nil"/>
              <w:bottom w:val="single" w:sz="4" w:space="0" w:color="9BC2E6"/>
              <w:right w:val="nil"/>
            </w:tcBorders>
            <w:shd w:val="clear" w:color="DDEBF7" w:fill="DDEBF7"/>
            <w:noWrap/>
            <w:vAlign w:val="bottom"/>
            <w:hideMark/>
          </w:tcPr>
          <w:p w:rsidR="003748D7" w:rsidRPr="003748D7" w:rsidRDefault="003748D7" w:rsidP="003748D7">
            <w:pPr>
              <w:spacing w:line="240" w:lineRule="auto"/>
              <w:rPr>
                <w:rFonts w:ascii="Times New Roman" w:eastAsia="Times New Roman" w:hAnsi="Times New Roman" w:cs="Times New Roman"/>
                <w:b/>
                <w:bCs/>
                <w:color w:val="000000"/>
                <w:sz w:val="24"/>
                <w:lang w:val="en-US"/>
              </w:rPr>
            </w:pPr>
            <w:r w:rsidRPr="003748D7">
              <w:rPr>
                <w:rFonts w:ascii="Times New Roman" w:eastAsia="Times New Roman" w:hAnsi="Times New Roman" w:cs="Times New Roman"/>
                <w:b/>
                <w:bCs/>
                <w:color w:val="000000"/>
                <w:sz w:val="24"/>
                <w:lang w:val="en-US"/>
              </w:rPr>
              <w:t>Row Labels</w:t>
            </w:r>
          </w:p>
        </w:tc>
        <w:tc>
          <w:tcPr>
            <w:tcW w:w="6423" w:type="dxa"/>
            <w:tcBorders>
              <w:top w:val="nil"/>
              <w:left w:val="nil"/>
              <w:bottom w:val="single" w:sz="4" w:space="0" w:color="9BC2E6"/>
              <w:right w:val="nil"/>
            </w:tcBorders>
            <w:shd w:val="clear" w:color="DDEBF7" w:fill="DDEBF7"/>
            <w:noWrap/>
            <w:vAlign w:val="bottom"/>
            <w:hideMark/>
          </w:tcPr>
          <w:p w:rsidR="003748D7" w:rsidRPr="003748D7" w:rsidRDefault="003748D7" w:rsidP="003748D7">
            <w:pPr>
              <w:spacing w:line="240" w:lineRule="auto"/>
              <w:jc w:val="right"/>
              <w:rPr>
                <w:rFonts w:ascii="Times New Roman" w:eastAsia="Times New Roman" w:hAnsi="Times New Roman" w:cs="Times New Roman"/>
                <w:b/>
                <w:bCs/>
                <w:color w:val="000000"/>
                <w:sz w:val="24"/>
                <w:lang w:val="en-US"/>
              </w:rPr>
            </w:pPr>
            <w:r w:rsidRPr="003748D7">
              <w:rPr>
                <w:rFonts w:ascii="Times New Roman" w:eastAsia="Times New Roman" w:hAnsi="Times New Roman" w:cs="Times New Roman"/>
                <w:b/>
                <w:bCs/>
                <w:color w:val="000000"/>
                <w:sz w:val="24"/>
                <w:lang w:val="en-US"/>
              </w:rPr>
              <w:t xml:space="preserve">Count of </w:t>
            </w:r>
            <w:r w:rsidRPr="009A3EC6">
              <w:rPr>
                <w:rFonts w:ascii="Times New Roman" w:eastAsia="Times New Roman" w:hAnsi="Times New Roman" w:cs="Times New Roman"/>
                <w:b/>
                <w:bCs/>
                <w:color w:val="000000"/>
                <w:sz w:val="24"/>
                <w:lang w:val="en-US"/>
              </w:rPr>
              <w:t>Ingredients expected</w:t>
            </w:r>
          </w:p>
        </w:tc>
      </w:tr>
      <w:tr w:rsidR="003748D7" w:rsidRPr="003748D7" w:rsidTr="00E35F6D">
        <w:trPr>
          <w:trHeight w:val="524"/>
        </w:trPr>
        <w:tc>
          <w:tcPr>
            <w:tcW w:w="2931" w:type="dxa"/>
            <w:tcBorders>
              <w:top w:val="nil"/>
              <w:left w:val="nil"/>
              <w:bottom w:val="nil"/>
              <w:right w:val="nil"/>
            </w:tcBorders>
            <w:shd w:val="clear" w:color="auto" w:fill="auto"/>
            <w:noWrap/>
            <w:vAlign w:val="bottom"/>
            <w:hideMark/>
          </w:tcPr>
          <w:p w:rsidR="003748D7" w:rsidRPr="003748D7" w:rsidRDefault="003748D7" w:rsidP="003748D7">
            <w:pPr>
              <w:spacing w:line="240" w:lineRule="auto"/>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Caffeine</w:t>
            </w:r>
          </w:p>
        </w:tc>
        <w:tc>
          <w:tcPr>
            <w:tcW w:w="6423" w:type="dxa"/>
            <w:tcBorders>
              <w:top w:val="nil"/>
              <w:left w:val="nil"/>
              <w:bottom w:val="nil"/>
              <w:right w:val="nil"/>
            </w:tcBorders>
            <w:shd w:val="clear" w:color="auto" w:fill="auto"/>
            <w:noWrap/>
            <w:vAlign w:val="bottom"/>
            <w:hideMark/>
          </w:tcPr>
          <w:p w:rsidR="003748D7" w:rsidRPr="003748D7" w:rsidRDefault="003748D7" w:rsidP="003748D7">
            <w:pPr>
              <w:spacing w:line="240" w:lineRule="auto"/>
              <w:jc w:val="right"/>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3896</w:t>
            </w:r>
          </w:p>
        </w:tc>
      </w:tr>
      <w:tr w:rsidR="003748D7" w:rsidRPr="003748D7" w:rsidTr="00E35F6D">
        <w:trPr>
          <w:trHeight w:val="634"/>
        </w:trPr>
        <w:tc>
          <w:tcPr>
            <w:tcW w:w="2931" w:type="dxa"/>
            <w:tcBorders>
              <w:top w:val="nil"/>
              <w:left w:val="nil"/>
              <w:bottom w:val="nil"/>
              <w:right w:val="nil"/>
            </w:tcBorders>
            <w:shd w:val="clear" w:color="auto" w:fill="auto"/>
            <w:noWrap/>
            <w:vAlign w:val="bottom"/>
            <w:hideMark/>
          </w:tcPr>
          <w:p w:rsidR="003748D7" w:rsidRPr="003748D7" w:rsidRDefault="003748D7" w:rsidP="003748D7">
            <w:pPr>
              <w:spacing w:line="240" w:lineRule="auto"/>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Vitamins</w:t>
            </w:r>
          </w:p>
        </w:tc>
        <w:tc>
          <w:tcPr>
            <w:tcW w:w="6423" w:type="dxa"/>
            <w:tcBorders>
              <w:top w:val="nil"/>
              <w:left w:val="nil"/>
              <w:bottom w:val="nil"/>
              <w:right w:val="nil"/>
            </w:tcBorders>
            <w:shd w:val="clear" w:color="auto" w:fill="auto"/>
            <w:noWrap/>
            <w:vAlign w:val="bottom"/>
            <w:hideMark/>
          </w:tcPr>
          <w:p w:rsidR="003748D7" w:rsidRPr="003748D7" w:rsidRDefault="003748D7" w:rsidP="003748D7">
            <w:pPr>
              <w:spacing w:line="240" w:lineRule="auto"/>
              <w:jc w:val="right"/>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2534</w:t>
            </w:r>
          </w:p>
        </w:tc>
      </w:tr>
      <w:tr w:rsidR="003748D7" w:rsidRPr="003748D7" w:rsidTr="00E35F6D">
        <w:trPr>
          <w:trHeight w:val="603"/>
        </w:trPr>
        <w:tc>
          <w:tcPr>
            <w:tcW w:w="2931" w:type="dxa"/>
            <w:tcBorders>
              <w:top w:val="nil"/>
              <w:left w:val="nil"/>
              <w:bottom w:val="nil"/>
              <w:right w:val="nil"/>
            </w:tcBorders>
            <w:shd w:val="clear" w:color="auto" w:fill="auto"/>
            <w:noWrap/>
            <w:vAlign w:val="bottom"/>
            <w:hideMark/>
          </w:tcPr>
          <w:p w:rsidR="003748D7" w:rsidRPr="003748D7" w:rsidRDefault="003748D7" w:rsidP="003748D7">
            <w:pPr>
              <w:spacing w:line="240" w:lineRule="auto"/>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Sugar</w:t>
            </w:r>
          </w:p>
        </w:tc>
        <w:tc>
          <w:tcPr>
            <w:tcW w:w="6423" w:type="dxa"/>
            <w:tcBorders>
              <w:top w:val="nil"/>
              <w:left w:val="nil"/>
              <w:bottom w:val="nil"/>
              <w:right w:val="nil"/>
            </w:tcBorders>
            <w:shd w:val="clear" w:color="auto" w:fill="auto"/>
            <w:noWrap/>
            <w:vAlign w:val="bottom"/>
            <w:hideMark/>
          </w:tcPr>
          <w:p w:rsidR="003748D7" w:rsidRPr="003748D7" w:rsidRDefault="003748D7" w:rsidP="003748D7">
            <w:pPr>
              <w:spacing w:line="240" w:lineRule="auto"/>
              <w:jc w:val="right"/>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2017</w:t>
            </w:r>
          </w:p>
        </w:tc>
      </w:tr>
      <w:tr w:rsidR="003748D7" w:rsidRPr="003748D7" w:rsidTr="00E35F6D">
        <w:trPr>
          <w:trHeight w:val="618"/>
        </w:trPr>
        <w:tc>
          <w:tcPr>
            <w:tcW w:w="2931" w:type="dxa"/>
            <w:tcBorders>
              <w:top w:val="nil"/>
              <w:left w:val="nil"/>
              <w:bottom w:val="nil"/>
              <w:right w:val="nil"/>
            </w:tcBorders>
            <w:shd w:val="clear" w:color="auto" w:fill="auto"/>
            <w:noWrap/>
            <w:vAlign w:val="bottom"/>
            <w:hideMark/>
          </w:tcPr>
          <w:p w:rsidR="003748D7" w:rsidRPr="003748D7" w:rsidRDefault="003748D7" w:rsidP="003748D7">
            <w:pPr>
              <w:spacing w:line="240" w:lineRule="auto"/>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Guarana</w:t>
            </w:r>
          </w:p>
        </w:tc>
        <w:tc>
          <w:tcPr>
            <w:tcW w:w="6423" w:type="dxa"/>
            <w:tcBorders>
              <w:top w:val="nil"/>
              <w:left w:val="nil"/>
              <w:bottom w:val="nil"/>
              <w:right w:val="nil"/>
            </w:tcBorders>
            <w:shd w:val="clear" w:color="auto" w:fill="auto"/>
            <w:noWrap/>
            <w:vAlign w:val="bottom"/>
            <w:hideMark/>
          </w:tcPr>
          <w:p w:rsidR="003748D7" w:rsidRPr="003748D7" w:rsidRDefault="003748D7" w:rsidP="003748D7">
            <w:pPr>
              <w:spacing w:line="240" w:lineRule="auto"/>
              <w:jc w:val="right"/>
              <w:rPr>
                <w:rFonts w:ascii="Times New Roman" w:eastAsia="Times New Roman" w:hAnsi="Times New Roman" w:cs="Times New Roman"/>
                <w:color w:val="000000"/>
                <w:sz w:val="24"/>
                <w:lang w:val="en-US"/>
              </w:rPr>
            </w:pPr>
            <w:r w:rsidRPr="003748D7">
              <w:rPr>
                <w:rFonts w:ascii="Times New Roman" w:eastAsia="Times New Roman" w:hAnsi="Times New Roman" w:cs="Times New Roman"/>
                <w:color w:val="000000"/>
                <w:sz w:val="24"/>
                <w:lang w:val="en-US"/>
              </w:rPr>
              <w:t>1553</w:t>
            </w:r>
          </w:p>
        </w:tc>
      </w:tr>
      <w:tr w:rsidR="003748D7" w:rsidRPr="003748D7" w:rsidTr="00562F02">
        <w:trPr>
          <w:trHeight w:val="485"/>
        </w:trPr>
        <w:tc>
          <w:tcPr>
            <w:tcW w:w="2931" w:type="dxa"/>
            <w:tcBorders>
              <w:top w:val="single" w:sz="4" w:space="0" w:color="9BC2E6"/>
              <w:left w:val="nil"/>
              <w:bottom w:val="nil"/>
              <w:right w:val="nil"/>
            </w:tcBorders>
            <w:shd w:val="clear" w:color="DDEBF7" w:fill="DDEBF7"/>
            <w:noWrap/>
            <w:vAlign w:val="bottom"/>
            <w:hideMark/>
          </w:tcPr>
          <w:p w:rsidR="003748D7" w:rsidRPr="003748D7" w:rsidRDefault="003748D7" w:rsidP="003748D7">
            <w:pPr>
              <w:spacing w:line="240" w:lineRule="auto"/>
              <w:rPr>
                <w:rFonts w:ascii="Times New Roman" w:eastAsia="Times New Roman" w:hAnsi="Times New Roman" w:cs="Times New Roman"/>
                <w:b/>
                <w:bCs/>
                <w:color w:val="000000"/>
                <w:sz w:val="24"/>
                <w:lang w:val="en-US"/>
              </w:rPr>
            </w:pPr>
            <w:r w:rsidRPr="003748D7">
              <w:rPr>
                <w:rFonts w:ascii="Times New Roman" w:eastAsia="Times New Roman" w:hAnsi="Times New Roman" w:cs="Times New Roman"/>
                <w:b/>
                <w:bCs/>
                <w:color w:val="000000"/>
                <w:sz w:val="24"/>
                <w:lang w:val="en-US"/>
              </w:rPr>
              <w:t>Grand Total</w:t>
            </w:r>
          </w:p>
        </w:tc>
        <w:tc>
          <w:tcPr>
            <w:tcW w:w="6423" w:type="dxa"/>
            <w:tcBorders>
              <w:top w:val="single" w:sz="4" w:space="0" w:color="9BC2E6"/>
              <w:left w:val="nil"/>
              <w:bottom w:val="nil"/>
              <w:right w:val="nil"/>
            </w:tcBorders>
            <w:shd w:val="clear" w:color="DDEBF7" w:fill="DDEBF7"/>
            <w:noWrap/>
            <w:vAlign w:val="bottom"/>
            <w:hideMark/>
          </w:tcPr>
          <w:p w:rsidR="003748D7" w:rsidRPr="003748D7" w:rsidRDefault="003748D7" w:rsidP="003748D7">
            <w:pPr>
              <w:spacing w:line="240" w:lineRule="auto"/>
              <w:jc w:val="right"/>
              <w:rPr>
                <w:rFonts w:ascii="Times New Roman" w:eastAsia="Times New Roman" w:hAnsi="Times New Roman" w:cs="Times New Roman"/>
                <w:b/>
                <w:bCs/>
                <w:color w:val="000000"/>
                <w:sz w:val="24"/>
                <w:lang w:val="en-US"/>
              </w:rPr>
            </w:pPr>
            <w:r w:rsidRPr="003748D7">
              <w:rPr>
                <w:rFonts w:ascii="Times New Roman" w:eastAsia="Times New Roman" w:hAnsi="Times New Roman" w:cs="Times New Roman"/>
                <w:b/>
                <w:bCs/>
                <w:color w:val="000000"/>
                <w:sz w:val="24"/>
                <w:lang w:val="en-US"/>
              </w:rPr>
              <w:t>10000</w:t>
            </w:r>
          </w:p>
        </w:tc>
      </w:tr>
    </w:tbl>
    <w:p w:rsidR="00DE5F8B" w:rsidRPr="009A3EC6" w:rsidRDefault="00DE5F8B" w:rsidP="003748D7">
      <w:pPr>
        <w:rPr>
          <w:rFonts w:ascii="Times New Roman" w:hAnsi="Times New Roman" w:cs="Times New Roman"/>
        </w:rPr>
      </w:pPr>
    </w:p>
    <w:p w:rsidR="005A284B" w:rsidRDefault="002E199F">
      <w:pPr>
        <w:rPr>
          <w:rFonts w:ascii="Times New Roman" w:hAnsi="Times New Roman" w:cs="Times New Roman"/>
        </w:rPr>
      </w:pPr>
      <w:r>
        <w:rPr>
          <w:rFonts w:ascii="Times New Roman" w:hAnsi="Times New Roman" w:cs="Times New Roman"/>
        </w:rPr>
        <w:br/>
      </w:r>
      <w:r w:rsidRPr="009A3EC6">
        <w:rPr>
          <w:rFonts w:ascii="Times New Roman" w:hAnsi="Times New Roman" w:cs="Times New Roman"/>
          <w:noProof/>
          <w:lang w:val="en-US"/>
        </w:rPr>
        <w:drawing>
          <wp:inline distT="0" distB="0" distL="0" distR="0" wp14:anchorId="596E6E50" wp14:editId="7C8AE7DF">
            <wp:extent cx="5920105" cy="3781587"/>
            <wp:effectExtent l="0" t="0" r="4445"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62F02" w:rsidRDefault="00562F02">
      <w:pPr>
        <w:rPr>
          <w:rFonts w:ascii="Times New Roman" w:hAnsi="Times New Roman" w:cs="Times New Roman"/>
        </w:rPr>
      </w:pPr>
    </w:p>
    <w:p w:rsidR="00562F02" w:rsidRPr="00562F02" w:rsidRDefault="00562F02">
      <w:pPr>
        <w:rPr>
          <w:rFonts w:ascii="Times New Roman" w:hAnsi="Times New Roman" w:cs="Times New Roman"/>
          <w:sz w:val="32"/>
        </w:rPr>
      </w:pPr>
      <w:r w:rsidRPr="00876610">
        <w:rPr>
          <w:rFonts w:ascii="Times New Roman" w:hAnsi="Times New Roman" w:cs="Times New Roman"/>
          <w:sz w:val="32"/>
          <w:u w:val="single"/>
        </w:rPr>
        <w:t>Answer</w:t>
      </w:r>
      <w:r w:rsidRPr="00562F02">
        <w:rPr>
          <w:rFonts w:ascii="Times New Roman" w:hAnsi="Times New Roman" w:cs="Times New Roman"/>
          <w:sz w:val="32"/>
        </w:rPr>
        <w:t>: The preferred ingredients of energy drinks among respondents, according to the data, are caffeine, vitamins, sugar, and guarana, but the most preferred ingredient is caffeine.</w:t>
      </w:r>
    </w:p>
    <w:p w:rsidR="00836948" w:rsidRPr="009A3EC6" w:rsidRDefault="00836948" w:rsidP="00836948">
      <w:pPr>
        <w:rPr>
          <w:rFonts w:ascii="Times New Roman" w:hAnsi="Times New Roman" w:cs="Times New Roman"/>
          <w:sz w:val="28"/>
        </w:rPr>
      </w:pPr>
      <w:r w:rsidRPr="009A3EC6">
        <w:rPr>
          <w:rFonts w:ascii="Times New Roman" w:hAnsi="Times New Roman" w:cs="Times New Roman"/>
          <w:sz w:val="28"/>
        </w:rPr>
        <w:t>b. What packaging preferences do respondents have for energy drinks?</w:t>
      </w:r>
    </w:p>
    <w:p w:rsidR="00836948" w:rsidRPr="009A3EC6" w:rsidRDefault="00836948" w:rsidP="00836948">
      <w:pPr>
        <w:jc w:val="center"/>
        <w:rPr>
          <w:rFonts w:ascii="Times New Roman" w:hAnsi="Times New Roman" w:cs="Times New Roman"/>
        </w:rPr>
      </w:pPr>
    </w:p>
    <w:tbl>
      <w:tblPr>
        <w:tblW w:w="9688" w:type="dxa"/>
        <w:tblLook w:val="04A0" w:firstRow="1" w:lastRow="0" w:firstColumn="1" w:lastColumn="0" w:noHBand="0" w:noVBand="1"/>
      </w:tblPr>
      <w:tblGrid>
        <w:gridCol w:w="4516"/>
        <w:gridCol w:w="5172"/>
      </w:tblGrid>
      <w:tr w:rsidR="00251654" w:rsidRPr="00251654" w:rsidTr="00876610">
        <w:trPr>
          <w:trHeight w:val="413"/>
        </w:trPr>
        <w:tc>
          <w:tcPr>
            <w:tcW w:w="4516" w:type="dxa"/>
            <w:tcBorders>
              <w:top w:val="nil"/>
              <w:left w:val="nil"/>
              <w:bottom w:val="single" w:sz="4" w:space="0" w:color="9BC2E6"/>
              <w:right w:val="nil"/>
            </w:tcBorders>
            <w:shd w:val="clear" w:color="DDEBF7" w:fill="DDEBF7"/>
            <w:noWrap/>
            <w:vAlign w:val="bottom"/>
            <w:hideMark/>
          </w:tcPr>
          <w:p w:rsidR="00251654" w:rsidRPr="00251654" w:rsidRDefault="00251654" w:rsidP="00251654">
            <w:pPr>
              <w:spacing w:line="240" w:lineRule="auto"/>
              <w:rPr>
                <w:rFonts w:ascii="Times New Roman" w:eastAsia="Times New Roman" w:hAnsi="Times New Roman" w:cs="Times New Roman"/>
                <w:b/>
                <w:bCs/>
                <w:color w:val="000000"/>
                <w:lang w:val="en-US"/>
              </w:rPr>
            </w:pPr>
            <w:r w:rsidRPr="00251654">
              <w:rPr>
                <w:rFonts w:ascii="Times New Roman" w:eastAsia="Times New Roman" w:hAnsi="Times New Roman" w:cs="Times New Roman"/>
                <w:b/>
                <w:bCs/>
                <w:color w:val="000000"/>
                <w:lang w:val="en-US"/>
              </w:rPr>
              <w:t>Row Labels</w:t>
            </w:r>
          </w:p>
        </w:tc>
        <w:tc>
          <w:tcPr>
            <w:tcW w:w="5172" w:type="dxa"/>
            <w:tcBorders>
              <w:top w:val="nil"/>
              <w:left w:val="nil"/>
              <w:bottom w:val="single" w:sz="4" w:space="0" w:color="9BC2E6"/>
              <w:right w:val="nil"/>
            </w:tcBorders>
            <w:shd w:val="clear" w:color="DDEBF7" w:fill="DDEBF7"/>
            <w:noWrap/>
            <w:vAlign w:val="bottom"/>
            <w:hideMark/>
          </w:tcPr>
          <w:p w:rsidR="00251654" w:rsidRPr="00251654" w:rsidRDefault="00251654" w:rsidP="00251654">
            <w:pPr>
              <w:spacing w:line="240" w:lineRule="auto"/>
              <w:jc w:val="right"/>
              <w:rPr>
                <w:rFonts w:ascii="Times New Roman" w:eastAsia="Times New Roman" w:hAnsi="Times New Roman" w:cs="Times New Roman"/>
                <w:b/>
                <w:bCs/>
                <w:color w:val="000000"/>
                <w:lang w:val="en-US"/>
              </w:rPr>
            </w:pPr>
            <w:r w:rsidRPr="00251654">
              <w:rPr>
                <w:rFonts w:ascii="Times New Roman" w:eastAsia="Times New Roman" w:hAnsi="Times New Roman" w:cs="Times New Roman"/>
                <w:b/>
                <w:bCs/>
                <w:color w:val="000000"/>
                <w:lang w:val="en-US"/>
              </w:rPr>
              <w:t xml:space="preserve">Count of </w:t>
            </w:r>
            <w:r w:rsidRPr="009A3EC6">
              <w:rPr>
                <w:rFonts w:ascii="Times New Roman" w:eastAsia="Times New Roman" w:hAnsi="Times New Roman" w:cs="Times New Roman"/>
                <w:b/>
                <w:bCs/>
                <w:color w:val="000000"/>
                <w:lang w:val="en-US"/>
              </w:rPr>
              <w:t>Packaging preference</w:t>
            </w:r>
          </w:p>
        </w:tc>
      </w:tr>
      <w:tr w:rsidR="00251654" w:rsidRPr="00251654" w:rsidTr="00876610">
        <w:trPr>
          <w:trHeight w:val="413"/>
        </w:trPr>
        <w:tc>
          <w:tcPr>
            <w:tcW w:w="4516" w:type="dxa"/>
            <w:tcBorders>
              <w:top w:val="nil"/>
              <w:left w:val="nil"/>
              <w:bottom w:val="nil"/>
              <w:right w:val="nil"/>
            </w:tcBorders>
            <w:shd w:val="clear" w:color="auto" w:fill="auto"/>
            <w:noWrap/>
            <w:vAlign w:val="bottom"/>
            <w:hideMark/>
          </w:tcPr>
          <w:p w:rsidR="00251654" w:rsidRPr="00251654" w:rsidRDefault="00251654" w:rsidP="00251654">
            <w:pPr>
              <w:spacing w:line="240" w:lineRule="auto"/>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Compact and portable cans</w:t>
            </w:r>
          </w:p>
        </w:tc>
        <w:tc>
          <w:tcPr>
            <w:tcW w:w="5172" w:type="dxa"/>
            <w:tcBorders>
              <w:top w:val="nil"/>
              <w:left w:val="nil"/>
              <w:bottom w:val="nil"/>
              <w:right w:val="nil"/>
            </w:tcBorders>
            <w:shd w:val="clear" w:color="auto" w:fill="auto"/>
            <w:noWrap/>
            <w:vAlign w:val="bottom"/>
            <w:hideMark/>
          </w:tcPr>
          <w:p w:rsidR="00251654" w:rsidRPr="00251654" w:rsidRDefault="00251654" w:rsidP="00251654">
            <w:pPr>
              <w:spacing w:line="240" w:lineRule="auto"/>
              <w:jc w:val="right"/>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3984</w:t>
            </w:r>
          </w:p>
        </w:tc>
      </w:tr>
      <w:tr w:rsidR="00251654" w:rsidRPr="00251654" w:rsidTr="00876610">
        <w:trPr>
          <w:trHeight w:val="413"/>
        </w:trPr>
        <w:tc>
          <w:tcPr>
            <w:tcW w:w="4516" w:type="dxa"/>
            <w:tcBorders>
              <w:top w:val="nil"/>
              <w:left w:val="nil"/>
              <w:bottom w:val="nil"/>
              <w:right w:val="nil"/>
            </w:tcBorders>
            <w:shd w:val="clear" w:color="auto" w:fill="auto"/>
            <w:noWrap/>
            <w:vAlign w:val="bottom"/>
            <w:hideMark/>
          </w:tcPr>
          <w:p w:rsidR="00251654" w:rsidRPr="00251654" w:rsidRDefault="00251654" w:rsidP="00251654">
            <w:pPr>
              <w:spacing w:line="240" w:lineRule="auto"/>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Innovative bottle design</w:t>
            </w:r>
          </w:p>
        </w:tc>
        <w:tc>
          <w:tcPr>
            <w:tcW w:w="5172" w:type="dxa"/>
            <w:tcBorders>
              <w:top w:val="nil"/>
              <w:left w:val="nil"/>
              <w:bottom w:val="nil"/>
              <w:right w:val="nil"/>
            </w:tcBorders>
            <w:shd w:val="clear" w:color="auto" w:fill="auto"/>
            <w:noWrap/>
            <w:vAlign w:val="bottom"/>
            <w:hideMark/>
          </w:tcPr>
          <w:p w:rsidR="00251654" w:rsidRPr="00251654" w:rsidRDefault="00251654" w:rsidP="00251654">
            <w:pPr>
              <w:spacing w:line="240" w:lineRule="auto"/>
              <w:jc w:val="right"/>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3047</w:t>
            </w:r>
          </w:p>
        </w:tc>
      </w:tr>
      <w:tr w:rsidR="00251654" w:rsidRPr="00251654" w:rsidTr="00876610">
        <w:trPr>
          <w:trHeight w:val="413"/>
        </w:trPr>
        <w:tc>
          <w:tcPr>
            <w:tcW w:w="4516" w:type="dxa"/>
            <w:tcBorders>
              <w:top w:val="nil"/>
              <w:left w:val="nil"/>
              <w:bottom w:val="nil"/>
              <w:right w:val="nil"/>
            </w:tcBorders>
            <w:shd w:val="clear" w:color="auto" w:fill="auto"/>
            <w:noWrap/>
            <w:vAlign w:val="bottom"/>
            <w:hideMark/>
          </w:tcPr>
          <w:p w:rsidR="00251654" w:rsidRPr="00251654" w:rsidRDefault="00251654" w:rsidP="00251654">
            <w:pPr>
              <w:spacing w:line="240" w:lineRule="auto"/>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Collectible packaging</w:t>
            </w:r>
          </w:p>
        </w:tc>
        <w:tc>
          <w:tcPr>
            <w:tcW w:w="5172" w:type="dxa"/>
            <w:tcBorders>
              <w:top w:val="nil"/>
              <w:left w:val="nil"/>
              <w:bottom w:val="nil"/>
              <w:right w:val="nil"/>
            </w:tcBorders>
            <w:shd w:val="clear" w:color="auto" w:fill="auto"/>
            <w:noWrap/>
            <w:vAlign w:val="bottom"/>
            <w:hideMark/>
          </w:tcPr>
          <w:p w:rsidR="00251654" w:rsidRPr="00251654" w:rsidRDefault="00251654" w:rsidP="00251654">
            <w:pPr>
              <w:spacing w:line="240" w:lineRule="auto"/>
              <w:jc w:val="right"/>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1501</w:t>
            </w:r>
          </w:p>
        </w:tc>
      </w:tr>
      <w:tr w:rsidR="00251654" w:rsidRPr="00251654" w:rsidTr="00876610">
        <w:trPr>
          <w:trHeight w:val="413"/>
        </w:trPr>
        <w:tc>
          <w:tcPr>
            <w:tcW w:w="4516" w:type="dxa"/>
            <w:tcBorders>
              <w:top w:val="nil"/>
              <w:left w:val="nil"/>
              <w:bottom w:val="nil"/>
              <w:right w:val="nil"/>
            </w:tcBorders>
            <w:shd w:val="clear" w:color="auto" w:fill="auto"/>
            <w:noWrap/>
            <w:vAlign w:val="bottom"/>
            <w:hideMark/>
          </w:tcPr>
          <w:p w:rsidR="00251654" w:rsidRPr="00251654" w:rsidRDefault="00251654" w:rsidP="00251654">
            <w:pPr>
              <w:spacing w:line="240" w:lineRule="auto"/>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Eco-friendly design</w:t>
            </w:r>
          </w:p>
        </w:tc>
        <w:tc>
          <w:tcPr>
            <w:tcW w:w="5172" w:type="dxa"/>
            <w:tcBorders>
              <w:top w:val="nil"/>
              <w:left w:val="nil"/>
              <w:bottom w:val="nil"/>
              <w:right w:val="nil"/>
            </w:tcBorders>
            <w:shd w:val="clear" w:color="auto" w:fill="auto"/>
            <w:noWrap/>
            <w:vAlign w:val="bottom"/>
            <w:hideMark/>
          </w:tcPr>
          <w:p w:rsidR="00251654" w:rsidRPr="00251654" w:rsidRDefault="00251654" w:rsidP="00251654">
            <w:pPr>
              <w:spacing w:line="240" w:lineRule="auto"/>
              <w:jc w:val="right"/>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983</w:t>
            </w:r>
          </w:p>
        </w:tc>
      </w:tr>
      <w:tr w:rsidR="00251654" w:rsidRPr="00251654" w:rsidTr="00CE71D7">
        <w:trPr>
          <w:trHeight w:val="324"/>
        </w:trPr>
        <w:tc>
          <w:tcPr>
            <w:tcW w:w="4516" w:type="dxa"/>
            <w:tcBorders>
              <w:top w:val="nil"/>
              <w:left w:val="nil"/>
              <w:bottom w:val="nil"/>
              <w:right w:val="nil"/>
            </w:tcBorders>
            <w:shd w:val="clear" w:color="auto" w:fill="auto"/>
            <w:noWrap/>
            <w:vAlign w:val="bottom"/>
            <w:hideMark/>
          </w:tcPr>
          <w:p w:rsidR="00251654" w:rsidRPr="00251654" w:rsidRDefault="00251654" w:rsidP="00251654">
            <w:pPr>
              <w:spacing w:line="240" w:lineRule="auto"/>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Other</w:t>
            </w:r>
          </w:p>
        </w:tc>
        <w:tc>
          <w:tcPr>
            <w:tcW w:w="5172" w:type="dxa"/>
            <w:tcBorders>
              <w:top w:val="nil"/>
              <w:left w:val="nil"/>
              <w:bottom w:val="nil"/>
              <w:right w:val="nil"/>
            </w:tcBorders>
            <w:shd w:val="clear" w:color="auto" w:fill="auto"/>
            <w:noWrap/>
            <w:vAlign w:val="bottom"/>
            <w:hideMark/>
          </w:tcPr>
          <w:p w:rsidR="00251654" w:rsidRPr="00251654" w:rsidRDefault="00251654" w:rsidP="00251654">
            <w:pPr>
              <w:spacing w:line="240" w:lineRule="auto"/>
              <w:jc w:val="right"/>
              <w:rPr>
                <w:rFonts w:ascii="Times New Roman" w:eastAsia="Times New Roman" w:hAnsi="Times New Roman" w:cs="Times New Roman"/>
                <w:color w:val="000000"/>
                <w:lang w:val="en-US"/>
              </w:rPr>
            </w:pPr>
            <w:r w:rsidRPr="00251654">
              <w:rPr>
                <w:rFonts w:ascii="Times New Roman" w:eastAsia="Times New Roman" w:hAnsi="Times New Roman" w:cs="Times New Roman"/>
                <w:color w:val="000000"/>
                <w:lang w:val="en-US"/>
              </w:rPr>
              <w:t>485</w:t>
            </w:r>
          </w:p>
        </w:tc>
      </w:tr>
      <w:tr w:rsidR="00251654" w:rsidRPr="00251654" w:rsidTr="00876610">
        <w:trPr>
          <w:trHeight w:val="413"/>
        </w:trPr>
        <w:tc>
          <w:tcPr>
            <w:tcW w:w="4516" w:type="dxa"/>
            <w:tcBorders>
              <w:top w:val="single" w:sz="4" w:space="0" w:color="9BC2E6"/>
              <w:left w:val="nil"/>
              <w:bottom w:val="nil"/>
              <w:right w:val="nil"/>
            </w:tcBorders>
            <w:shd w:val="clear" w:color="DDEBF7" w:fill="DDEBF7"/>
            <w:noWrap/>
            <w:vAlign w:val="bottom"/>
            <w:hideMark/>
          </w:tcPr>
          <w:p w:rsidR="00251654" w:rsidRPr="00251654" w:rsidRDefault="00251654" w:rsidP="00251654">
            <w:pPr>
              <w:spacing w:line="240" w:lineRule="auto"/>
              <w:rPr>
                <w:rFonts w:ascii="Times New Roman" w:eastAsia="Times New Roman" w:hAnsi="Times New Roman" w:cs="Times New Roman"/>
                <w:b/>
                <w:bCs/>
                <w:color w:val="000000"/>
                <w:lang w:val="en-US"/>
              </w:rPr>
            </w:pPr>
            <w:r w:rsidRPr="00251654">
              <w:rPr>
                <w:rFonts w:ascii="Times New Roman" w:eastAsia="Times New Roman" w:hAnsi="Times New Roman" w:cs="Times New Roman"/>
                <w:b/>
                <w:bCs/>
                <w:color w:val="000000"/>
                <w:lang w:val="en-US"/>
              </w:rPr>
              <w:t>Grand Total</w:t>
            </w:r>
          </w:p>
        </w:tc>
        <w:tc>
          <w:tcPr>
            <w:tcW w:w="5172" w:type="dxa"/>
            <w:tcBorders>
              <w:top w:val="single" w:sz="4" w:space="0" w:color="9BC2E6"/>
              <w:left w:val="nil"/>
              <w:bottom w:val="nil"/>
              <w:right w:val="nil"/>
            </w:tcBorders>
            <w:shd w:val="clear" w:color="DDEBF7" w:fill="DDEBF7"/>
            <w:noWrap/>
            <w:vAlign w:val="bottom"/>
            <w:hideMark/>
          </w:tcPr>
          <w:p w:rsidR="00251654" w:rsidRPr="00251654" w:rsidRDefault="00251654" w:rsidP="00251654">
            <w:pPr>
              <w:spacing w:line="240" w:lineRule="auto"/>
              <w:jc w:val="right"/>
              <w:rPr>
                <w:rFonts w:ascii="Times New Roman" w:eastAsia="Times New Roman" w:hAnsi="Times New Roman" w:cs="Times New Roman"/>
                <w:b/>
                <w:bCs/>
                <w:color w:val="000000"/>
                <w:lang w:val="en-US"/>
              </w:rPr>
            </w:pPr>
            <w:r w:rsidRPr="00251654">
              <w:rPr>
                <w:rFonts w:ascii="Times New Roman" w:eastAsia="Times New Roman" w:hAnsi="Times New Roman" w:cs="Times New Roman"/>
                <w:b/>
                <w:bCs/>
                <w:color w:val="000000"/>
                <w:lang w:val="en-US"/>
              </w:rPr>
              <w:t>10000</w:t>
            </w:r>
          </w:p>
        </w:tc>
      </w:tr>
    </w:tbl>
    <w:p w:rsidR="007A0DA7" w:rsidRDefault="008514BA" w:rsidP="006B6F95">
      <w:pPr>
        <w:rPr>
          <w:rFonts w:ascii="Times New Roman" w:hAnsi="Times New Roman" w:cs="Times New Roman"/>
        </w:rPr>
      </w:pPr>
      <w:r>
        <w:rPr>
          <w:rFonts w:ascii="Times New Roman" w:hAnsi="Times New Roman" w:cs="Times New Roman"/>
        </w:rPr>
        <w:br/>
      </w:r>
      <w:r w:rsidRPr="009A3EC6">
        <w:rPr>
          <w:rFonts w:ascii="Times New Roman" w:hAnsi="Times New Roman" w:cs="Times New Roman"/>
          <w:noProof/>
          <w:lang w:val="en-US"/>
        </w:rPr>
        <w:drawing>
          <wp:inline distT="0" distB="0" distL="0" distR="0" wp14:anchorId="76C4D27B" wp14:editId="77CBB510">
            <wp:extent cx="6137275" cy="4223288"/>
            <wp:effectExtent l="0" t="0" r="15875" b="63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76610" w:rsidRDefault="00876610" w:rsidP="006B6F95">
      <w:pPr>
        <w:rPr>
          <w:rFonts w:ascii="Times New Roman" w:hAnsi="Times New Roman" w:cs="Times New Roman"/>
        </w:rPr>
      </w:pPr>
    </w:p>
    <w:p w:rsidR="00137E27" w:rsidRDefault="00876610" w:rsidP="00137E27">
      <w:pPr>
        <w:rPr>
          <w:rFonts w:ascii="Times New Roman" w:hAnsi="Times New Roman" w:cs="Times New Roman"/>
          <w:sz w:val="32"/>
        </w:rPr>
      </w:pPr>
      <w:r w:rsidRPr="00CE71D7">
        <w:rPr>
          <w:rFonts w:ascii="Times New Roman" w:hAnsi="Times New Roman" w:cs="Times New Roman"/>
          <w:sz w:val="32"/>
          <w:u w:val="single"/>
        </w:rPr>
        <w:t>Answer:</w:t>
      </w:r>
      <w:r w:rsidRPr="00CE71D7">
        <w:rPr>
          <w:rFonts w:ascii="Times New Roman" w:hAnsi="Times New Roman" w:cs="Times New Roman"/>
          <w:sz w:val="32"/>
        </w:rPr>
        <w:t xml:space="preserve"> </w:t>
      </w:r>
      <w:r w:rsidR="00137E27" w:rsidRPr="00137E27">
        <w:rPr>
          <w:rFonts w:ascii="Times New Roman" w:hAnsi="Times New Roman" w:cs="Times New Roman"/>
          <w:sz w:val="32"/>
        </w:rPr>
        <w:t>As per the analysis, respondents favor energy drink packaging that offers compact and portable cans, with a total count of 3984.</w:t>
      </w:r>
    </w:p>
    <w:p w:rsidR="00137E27" w:rsidRDefault="00137E27" w:rsidP="00137E27">
      <w:pPr>
        <w:rPr>
          <w:rFonts w:ascii="Times New Roman" w:hAnsi="Times New Roman" w:cs="Times New Roman"/>
          <w:sz w:val="32"/>
        </w:rPr>
      </w:pPr>
    </w:p>
    <w:p w:rsidR="00137E27" w:rsidRPr="009677C4" w:rsidRDefault="00137E27" w:rsidP="00137E27">
      <w:pPr>
        <w:rPr>
          <w:rFonts w:ascii="Times New Roman" w:hAnsi="Times New Roman" w:cs="Times New Roman"/>
          <w:sz w:val="32"/>
        </w:rPr>
      </w:pPr>
    </w:p>
    <w:p w:rsidR="001257DE" w:rsidRPr="009677C4" w:rsidRDefault="001257DE" w:rsidP="009677C4">
      <w:pPr>
        <w:rPr>
          <w:rFonts w:ascii="Times New Roman" w:hAnsi="Times New Roman" w:cs="Times New Roman"/>
          <w:sz w:val="32"/>
        </w:rPr>
      </w:pPr>
    </w:p>
    <w:p w:rsidR="001257DE" w:rsidRPr="009A3EC6" w:rsidRDefault="001257DE" w:rsidP="00C92850">
      <w:pPr>
        <w:pStyle w:val="ListParagraph"/>
        <w:numPr>
          <w:ilvl w:val="0"/>
          <w:numId w:val="1"/>
        </w:numPr>
        <w:jc w:val="center"/>
        <w:rPr>
          <w:rFonts w:ascii="Times New Roman" w:hAnsi="Times New Roman" w:cs="Times New Roman"/>
          <w:b/>
          <w:sz w:val="28"/>
          <w:highlight w:val="yellow"/>
          <w:u w:val="single"/>
        </w:rPr>
      </w:pPr>
      <w:r w:rsidRPr="009A3EC6">
        <w:rPr>
          <w:rFonts w:ascii="Times New Roman" w:hAnsi="Times New Roman" w:cs="Times New Roman"/>
          <w:b/>
          <w:sz w:val="28"/>
          <w:highlight w:val="yellow"/>
          <w:u w:val="single"/>
        </w:rPr>
        <w:t>Competition Analysis:</w:t>
      </w:r>
    </w:p>
    <w:p w:rsidR="001257DE" w:rsidRPr="009A3EC6" w:rsidRDefault="001257DE" w:rsidP="001257DE">
      <w:pPr>
        <w:ind w:left="90"/>
        <w:rPr>
          <w:rFonts w:ascii="Times New Roman" w:hAnsi="Times New Roman" w:cs="Times New Roman"/>
          <w:b/>
        </w:rPr>
      </w:pPr>
    </w:p>
    <w:p w:rsidR="001257DE" w:rsidRPr="009A3EC6" w:rsidRDefault="001257DE" w:rsidP="001257DE">
      <w:pPr>
        <w:pStyle w:val="ListParagraph"/>
        <w:numPr>
          <w:ilvl w:val="0"/>
          <w:numId w:val="3"/>
        </w:numPr>
        <w:rPr>
          <w:rFonts w:ascii="Times New Roman" w:hAnsi="Times New Roman" w:cs="Times New Roman"/>
        </w:rPr>
      </w:pPr>
      <w:r w:rsidRPr="009A3EC6">
        <w:rPr>
          <w:rFonts w:ascii="Times New Roman" w:hAnsi="Times New Roman" w:cs="Times New Roman"/>
          <w:sz w:val="28"/>
        </w:rPr>
        <w:t>Who are the current market leaders?</w:t>
      </w:r>
    </w:p>
    <w:p w:rsidR="001257DE" w:rsidRPr="009A3EC6" w:rsidRDefault="001257DE" w:rsidP="00A903F4">
      <w:pPr>
        <w:ind w:left="360"/>
        <w:rPr>
          <w:rFonts w:ascii="Times New Roman" w:hAnsi="Times New Roman" w:cs="Times New Roman"/>
        </w:rPr>
      </w:pPr>
    </w:p>
    <w:tbl>
      <w:tblPr>
        <w:tblW w:w="9511" w:type="dxa"/>
        <w:tblLook w:val="04A0" w:firstRow="1" w:lastRow="0" w:firstColumn="1" w:lastColumn="0" w:noHBand="0" w:noVBand="1"/>
      </w:tblPr>
      <w:tblGrid>
        <w:gridCol w:w="3403"/>
        <w:gridCol w:w="6108"/>
      </w:tblGrid>
      <w:tr w:rsidR="00510799" w:rsidRPr="00510799" w:rsidTr="00426DB0">
        <w:trPr>
          <w:trHeight w:val="369"/>
        </w:trPr>
        <w:tc>
          <w:tcPr>
            <w:tcW w:w="3403" w:type="dxa"/>
            <w:tcBorders>
              <w:top w:val="nil"/>
              <w:left w:val="nil"/>
              <w:bottom w:val="single" w:sz="4" w:space="0" w:color="9BC2E6"/>
              <w:right w:val="nil"/>
            </w:tcBorders>
            <w:shd w:val="clear" w:color="DDEBF7" w:fill="DDEBF7"/>
            <w:noWrap/>
            <w:vAlign w:val="bottom"/>
            <w:hideMark/>
          </w:tcPr>
          <w:p w:rsidR="00510799" w:rsidRPr="00510799" w:rsidRDefault="00510799" w:rsidP="00510799">
            <w:pPr>
              <w:spacing w:line="240" w:lineRule="auto"/>
              <w:rPr>
                <w:rFonts w:ascii="Times New Roman" w:eastAsia="Times New Roman" w:hAnsi="Times New Roman" w:cs="Times New Roman"/>
                <w:b/>
                <w:bCs/>
                <w:color w:val="000000"/>
                <w:lang w:val="en-US"/>
              </w:rPr>
            </w:pPr>
            <w:r w:rsidRPr="00510799">
              <w:rPr>
                <w:rFonts w:ascii="Times New Roman" w:eastAsia="Times New Roman" w:hAnsi="Times New Roman" w:cs="Times New Roman"/>
                <w:b/>
                <w:bCs/>
                <w:color w:val="000000"/>
                <w:lang w:val="en-US"/>
              </w:rPr>
              <w:t>Row Labels</w:t>
            </w:r>
          </w:p>
        </w:tc>
        <w:tc>
          <w:tcPr>
            <w:tcW w:w="6108" w:type="dxa"/>
            <w:tcBorders>
              <w:top w:val="nil"/>
              <w:left w:val="nil"/>
              <w:bottom w:val="single" w:sz="4" w:space="0" w:color="9BC2E6"/>
              <w:right w:val="nil"/>
            </w:tcBorders>
            <w:shd w:val="clear" w:color="DDEBF7" w:fill="DDEBF7"/>
            <w:noWrap/>
            <w:vAlign w:val="bottom"/>
            <w:hideMark/>
          </w:tcPr>
          <w:p w:rsidR="00510799" w:rsidRPr="00510799" w:rsidRDefault="00510799" w:rsidP="00510799">
            <w:pPr>
              <w:spacing w:line="240" w:lineRule="auto"/>
              <w:jc w:val="right"/>
              <w:rPr>
                <w:rFonts w:ascii="Times New Roman" w:eastAsia="Times New Roman" w:hAnsi="Times New Roman" w:cs="Times New Roman"/>
                <w:b/>
                <w:bCs/>
                <w:color w:val="000000"/>
                <w:lang w:val="en-US"/>
              </w:rPr>
            </w:pPr>
            <w:r w:rsidRPr="00510799">
              <w:rPr>
                <w:rFonts w:ascii="Times New Roman" w:eastAsia="Times New Roman" w:hAnsi="Times New Roman" w:cs="Times New Roman"/>
                <w:b/>
                <w:bCs/>
                <w:color w:val="000000"/>
                <w:lang w:val="en-US"/>
              </w:rPr>
              <w:t xml:space="preserve">Count of </w:t>
            </w:r>
            <w:r w:rsidRPr="009A3EC6">
              <w:rPr>
                <w:rFonts w:ascii="Times New Roman" w:eastAsia="Times New Roman" w:hAnsi="Times New Roman" w:cs="Times New Roman"/>
                <w:b/>
                <w:bCs/>
                <w:color w:val="000000"/>
                <w:lang w:val="en-US"/>
              </w:rPr>
              <w:t>Current brands</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Cola-Coka</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2538</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Bepsi</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2112</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Gangster</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1854</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Blue Bull</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1058</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CodeX</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980</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Sky 9</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979</w:t>
            </w:r>
          </w:p>
        </w:tc>
      </w:tr>
      <w:tr w:rsidR="00510799" w:rsidRPr="00510799" w:rsidTr="00426DB0">
        <w:trPr>
          <w:trHeight w:val="369"/>
        </w:trPr>
        <w:tc>
          <w:tcPr>
            <w:tcW w:w="3403" w:type="dxa"/>
            <w:tcBorders>
              <w:top w:val="nil"/>
              <w:left w:val="nil"/>
              <w:bottom w:val="nil"/>
              <w:right w:val="nil"/>
            </w:tcBorders>
            <w:shd w:val="clear" w:color="auto" w:fill="auto"/>
            <w:noWrap/>
            <w:vAlign w:val="bottom"/>
            <w:hideMark/>
          </w:tcPr>
          <w:p w:rsidR="00510799" w:rsidRPr="00510799" w:rsidRDefault="00510799" w:rsidP="00510799">
            <w:pPr>
              <w:spacing w:line="240" w:lineRule="auto"/>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Others</w:t>
            </w:r>
          </w:p>
        </w:tc>
        <w:tc>
          <w:tcPr>
            <w:tcW w:w="6108" w:type="dxa"/>
            <w:tcBorders>
              <w:top w:val="nil"/>
              <w:left w:val="nil"/>
              <w:bottom w:val="nil"/>
              <w:right w:val="nil"/>
            </w:tcBorders>
            <w:shd w:val="clear" w:color="auto" w:fill="auto"/>
            <w:noWrap/>
            <w:vAlign w:val="bottom"/>
            <w:hideMark/>
          </w:tcPr>
          <w:p w:rsidR="00510799" w:rsidRPr="00510799" w:rsidRDefault="00510799" w:rsidP="00510799">
            <w:pPr>
              <w:spacing w:line="240" w:lineRule="auto"/>
              <w:jc w:val="right"/>
              <w:rPr>
                <w:rFonts w:ascii="Times New Roman" w:eastAsia="Times New Roman" w:hAnsi="Times New Roman" w:cs="Times New Roman"/>
                <w:color w:val="000000"/>
                <w:lang w:val="en-US"/>
              </w:rPr>
            </w:pPr>
            <w:r w:rsidRPr="00510799">
              <w:rPr>
                <w:rFonts w:ascii="Times New Roman" w:eastAsia="Times New Roman" w:hAnsi="Times New Roman" w:cs="Times New Roman"/>
                <w:color w:val="000000"/>
                <w:lang w:val="en-US"/>
              </w:rPr>
              <w:t>479</w:t>
            </w:r>
          </w:p>
        </w:tc>
      </w:tr>
      <w:tr w:rsidR="00510799" w:rsidRPr="00510799" w:rsidTr="00426DB0">
        <w:trPr>
          <w:trHeight w:val="369"/>
        </w:trPr>
        <w:tc>
          <w:tcPr>
            <w:tcW w:w="3403" w:type="dxa"/>
            <w:tcBorders>
              <w:top w:val="single" w:sz="4" w:space="0" w:color="9BC2E6"/>
              <w:left w:val="nil"/>
              <w:bottom w:val="nil"/>
              <w:right w:val="nil"/>
            </w:tcBorders>
            <w:shd w:val="clear" w:color="DDEBF7" w:fill="DDEBF7"/>
            <w:noWrap/>
            <w:vAlign w:val="bottom"/>
            <w:hideMark/>
          </w:tcPr>
          <w:p w:rsidR="00510799" w:rsidRPr="00510799" w:rsidRDefault="00510799" w:rsidP="00510799">
            <w:pPr>
              <w:spacing w:line="240" w:lineRule="auto"/>
              <w:rPr>
                <w:rFonts w:ascii="Times New Roman" w:eastAsia="Times New Roman" w:hAnsi="Times New Roman" w:cs="Times New Roman"/>
                <w:b/>
                <w:bCs/>
                <w:color w:val="000000"/>
                <w:lang w:val="en-US"/>
              </w:rPr>
            </w:pPr>
            <w:r w:rsidRPr="00510799">
              <w:rPr>
                <w:rFonts w:ascii="Times New Roman" w:eastAsia="Times New Roman" w:hAnsi="Times New Roman" w:cs="Times New Roman"/>
                <w:b/>
                <w:bCs/>
                <w:color w:val="000000"/>
                <w:lang w:val="en-US"/>
              </w:rPr>
              <w:t>Grand Total</w:t>
            </w:r>
          </w:p>
        </w:tc>
        <w:tc>
          <w:tcPr>
            <w:tcW w:w="6108" w:type="dxa"/>
            <w:tcBorders>
              <w:top w:val="single" w:sz="4" w:space="0" w:color="9BC2E6"/>
              <w:left w:val="nil"/>
              <w:bottom w:val="nil"/>
              <w:right w:val="nil"/>
            </w:tcBorders>
            <w:shd w:val="clear" w:color="DDEBF7" w:fill="DDEBF7"/>
            <w:noWrap/>
            <w:vAlign w:val="bottom"/>
            <w:hideMark/>
          </w:tcPr>
          <w:p w:rsidR="00510799" w:rsidRPr="00510799" w:rsidRDefault="00510799" w:rsidP="00510799">
            <w:pPr>
              <w:spacing w:line="240" w:lineRule="auto"/>
              <w:jc w:val="right"/>
              <w:rPr>
                <w:rFonts w:ascii="Times New Roman" w:eastAsia="Times New Roman" w:hAnsi="Times New Roman" w:cs="Times New Roman"/>
                <w:b/>
                <w:bCs/>
                <w:color w:val="000000"/>
                <w:lang w:val="en-US"/>
              </w:rPr>
            </w:pPr>
            <w:r w:rsidRPr="00510799">
              <w:rPr>
                <w:rFonts w:ascii="Times New Roman" w:eastAsia="Times New Roman" w:hAnsi="Times New Roman" w:cs="Times New Roman"/>
                <w:b/>
                <w:bCs/>
                <w:color w:val="000000"/>
                <w:lang w:val="en-US"/>
              </w:rPr>
              <w:t>10000</w:t>
            </w:r>
          </w:p>
        </w:tc>
      </w:tr>
    </w:tbl>
    <w:p w:rsidR="00AA4B96" w:rsidRDefault="007A0DA7" w:rsidP="00B34CFF">
      <w:pPr>
        <w:rPr>
          <w:rFonts w:ascii="Times New Roman" w:hAnsi="Times New Roman" w:cs="Times New Roman"/>
        </w:rPr>
      </w:pPr>
      <w:r>
        <w:rPr>
          <w:rFonts w:ascii="Times New Roman" w:hAnsi="Times New Roman" w:cs="Times New Roman"/>
        </w:rPr>
        <w:br/>
      </w:r>
      <w:r w:rsidRPr="009A3EC6">
        <w:rPr>
          <w:rFonts w:ascii="Times New Roman" w:hAnsi="Times New Roman" w:cs="Times New Roman"/>
          <w:noProof/>
          <w:sz w:val="32"/>
          <w:lang w:val="en-US"/>
        </w:rPr>
        <w:drawing>
          <wp:inline distT="0" distB="0" distL="0" distR="0" wp14:anchorId="3D634307" wp14:editId="240F3CB6">
            <wp:extent cx="6067425" cy="3766088"/>
            <wp:effectExtent l="0" t="0" r="9525" b="63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26DB0" w:rsidRDefault="00426DB0" w:rsidP="00B34CFF">
      <w:pPr>
        <w:rPr>
          <w:rFonts w:ascii="Times New Roman" w:hAnsi="Times New Roman" w:cs="Times New Roman"/>
        </w:rPr>
      </w:pPr>
    </w:p>
    <w:p w:rsidR="00426DB0" w:rsidRDefault="00426DB0" w:rsidP="00B21C70">
      <w:pPr>
        <w:rPr>
          <w:rFonts w:ascii="Times New Roman" w:hAnsi="Times New Roman" w:cs="Times New Roman"/>
          <w:sz w:val="32"/>
        </w:rPr>
      </w:pPr>
      <w:r w:rsidRPr="00426DB0">
        <w:rPr>
          <w:rFonts w:ascii="Times New Roman" w:hAnsi="Times New Roman" w:cs="Times New Roman"/>
          <w:sz w:val="32"/>
          <w:u w:val="single"/>
        </w:rPr>
        <w:t>Answer</w:t>
      </w:r>
      <w:r w:rsidRPr="00426DB0">
        <w:rPr>
          <w:rFonts w:ascii="Times New Roman" w:hAnsi="Times New Roman" w:cs="Times New Roman"/>
          <w:sz w:val="32"/>
        </w:rPr>
        <w:t xml:space="preserve">: </w:t>
      </w:r>
      <w:r w:rsidR="00B21C70" w:rsidRPr="00B21C70">
        <w:rPr>
          <w:rFonts w:ascii="Times New Roman" w:hAnsi="Times New Roman" w:cs="Times New Roman"/>
          <w:sz w:val="32"/>
        </w:rPr>
        <w:t>Cola-Coka holds the top position in the Indian market.</w:t>
      </w:r>
    </w:p>
    <w:p w:rsidR="00B21C70" w:rsidRDefault="00B21C70" w:rsidP="00B21C70">
      <w:pPr>
        <w:rPr>
          <w:rFonts w:ascii="Times New Roman" w:hAnsi="Times New Roman" w:cs="Times New Roman"/>
          <w:sz w:val="32"/>
        </w:rPr>
      </w:pPr>
    </w:p>
    <w:p w:rsidR="00B21C70" w:rsidRDefault="00B21C70" w:rsidP="00B21C70">
      <w:pPr>
        <w:rPr>
          <w:rFonts w:ascii="Times New Roman" w:hAnsi="Times New Roman" w:cs="Times New Roman"/>
          <w:sz w:val="32"/>
        </w:rPr>
      </w:pPr>
    </w:p>
    <w:p w:rsidR="00B21C70" w:rsidRPr="00426DB0" w:rsidRDefault="00B21C70" w:rsidP="00B21C70">
      <w:pPr>
        <w:rPr>
          <w:rFonts w:ascii="Times New Roman" w:hAnsi="Times New Roman" w:cs="Times New Roman"/>
          <w:sz w:val="32"/>
        </w:rPr>
      </w:pPr>
    </w:p>
    <w:p w:rsidR="00932147" w:rsidRPr="009A3EC6" w:rsidRDefault="00932147" w:rsidP="00932147">
      <w:pPr>
        <w:rPr>
          <w:rFonts w:ascii="Times New Roman" w:hAnsi="Times New Roman" w:cs="Times New Roman"/>
          <w:sz w:val="28"/>
        </w:rPr>
      </w:pPr>
      <w:r w:rsidRPr="009A3EC6">
        <w:rPr>
          <w:rFonts w:ascii="Times New Roman" w:hAnsi="Times New Roman" w:cs="Times New Roman"/>
          <w:sz w:val="28"/>
        </w:rPr>
        <w:t>b. What are the primary reasons consumers prefer those brands over ours?</w:t>
      </w:r>
    </w:p>
    <w:p w:rsidR="00932147" w:rsidRDefault="00932147" w:rsidP="00B34CFF">
      <w:pPr>
        <w:rPr>
          <w:rFonts w:ascii="Times New Roman" w:hAnsi="Times New Roman" w:cs="Times New Roman"/>
        </w:rPr>
      </w:pPr>
    </w:p>
    <w:tbl>
      <w:tblPr>
        <w:tblW w:w="9891" w:type="dxa"/>
        <w:tblLook w:val="04A0" w:firstRow="1" w:lastRow="0" w:firstColumn="1" w:lastColumn="0" w:noHBand="0" w:noVBand="1"/>
      </w:tblPr>
      <w:tblGrid>
        <w:gridCol w:w="2212"/>
        <w:gridCol w:w="1237"/>
        <w:gridCol w:w="1385"/>
        <w:gridCol w:w="1286"/>
        <w:gridCol w:w="1467"/>
        <w:gridCol w:w="873"/>
        <w:gridCol w:w="1431"/>
      </w:tblGrid>
      <w:tr w:rsidR="00770275" w:rsidRPr="00106389" w:rsidTr="00770275">
        <w:trPr>
          <w:trHeight w:val="334"/>
        </w:trPr>
        <w:tc>
          <w:tcPr>
            <w:tcW w:w="2212" w:type="dxa"/>
            <w:tcBorders>
              <w:top w:val="nil"/>
              <w:left w:val="nil"/>
              <w:bottom w:val="single" w:sz="4" w:space="0" w:color="9BC2E6"/>
              <w:right w:val="nil"/>
            </w:tcBorders>
            <w:shd w:val="clear" w:color="DDEBF7" w:fill="DDEBF7"/>
            <w:noWrap/>
            <w:vAlign w:val="bottom"/>
            <w:hideMark/>
          </w:tcPr>
          <w:p w:rsidR="00106389" w:rsidRPr="00106389" w:rsidRDefault="00106389" w:rsidP="00106389">
            <w:pPr>
              <w:spacing w:line="240" w:lineRule="auto"/>
              <w:rPr>
                <w:rFonts w:ascii="Calibri" w:eastAsia="Times New Roman" w:hAnsi="Calibri" w:cs="Calibri"/>
                <w:b/>
                <w:bCs/>
                <w:color w:val="000000"/>
                <w:lang w:val="en-US"/>
              </w:rPr>
            </w:pPr>
            <w:r w:rsidRPr="00106389">
              <w:rPr>
                <w:rFonts w:ascii="Calibri" w:eastAsia="Times New Roman" w:hAnsi="Calibri" w:cs="Calibri"/>
                <w:b/>
                <w:bCs/>
                <w:color w:val="000000"/>
                <w:lang w:val="en-US"/>
              </w:rPr>
              <w:t>Row Labels</w:t>
            </w:r>
          </w:p>
        </w:tc>
        <w:tc>
          <w:tcPr>
            <w:tcW w:w="1237" w:type="dxa"/>
            <w:tcBorders>
              <w:top w:val="nil"/>
              <w:left w:val="nil"/>
              <w:bottom w:val="single" w:sz="4" w:space="0" w:color="9BC2E6"/>
              <w:right w:val="nil"/>
            </w:tcBorders>
            <w:shd w:val="clear" w:color="DDEBF7" w:fill="DDEBF7"/>
            <w:noWrap/>
            <w:vAlign w:val="bottom"/>
            <w:hideMark/>
          </w:tcPr>
          <w:p w:rsidR="00106389" w:rsidRPr="00106389" w:rsidRDefault="00106389" w:rsidP="00106389">
            <w:pPr>
              <w:spacing w:line="240" w:lineRule="auto"/>
              <w:rPr>
                <w:rFonts w:ascii="Calibri" w:eastAsia="Times New Roman" w:hAnsi="Calibri" w:cs="Calibri"/>
                <w:b/>
                <w:bCs/>
                <w:color w:val="000000"/>
                <w:lang w:val="en-US"/>
              </w:rPr>
            </w:pPr>
            <w:r w:rsidRPr="00106389">
              <w:rPr>
                <w:rFonts w:ascii="Calibri" w:eastAsia="Times New Roman" w:hAnsi="Calibri" w:cs="Calibri"/>
                <w:b/>
                <w:bCs/>
                <w:color w:val="000000"/>
                <w:lang w:val="en-US"/>
              </w:rPr>
              <w:t>Brand reputation</w:t>
            </w:r>
          </w:p>
        </w:tc>
        <w:tc>
          <w:tcPr>
            <w:tcW w:w="1385" w:type="dxa"/>
            <w:tcBorders>
              <w:top w:val="nil"/>
              <w:left w:val="nil"/>
              <w:bottom w:val="single" w:sz="4" w:space="0" w:color="9BC2E6"/>
              <w:right w:val="nil"/>
            </w:tcBorders>
            <w:shd w:val="clear" w:color="DDEBF7" w:fill="DDEBF7"/>
            <w:noWrap/>
            <w:vAlign w:val="bottom"/>
            <w:hideMark/>
          </w:tcPr>
          <w:p w:rsidR="00106389" w:rsidRPr="00106389" w:rsidRDefault="00106389" w:rsidP="00106389">
            <w:pPr>
              <w:spacing w:line="240" w:lineRule="auto"/>
              <w:rPr>
                <w:rFonts w:ascii="Calibri" w:eastAsia="Times New Roman" w:hAnsi="Calibri" w:cs="Calibri"/>
                <w:b/>
                <w:bCs/>
                <w:color w:val="000000"/>
                <w:lang w:val="en-US"/>
              </w:rPr>
            </w:pPr>
            <w:r w:rsidRPr="00106389">
              <w:rPr>
                <w:rFonts w:ascii="Calibri" w:eastAsia="Times New Roman" w:hAnsi="Calibri" w:cs="Calibri"/>
                <w:b/>
                <w:bCs/>
                <w:color w:val="000000"/>
                <w:lang w:val="en-US"/>
              </w:rPr>
              <w:t>Taste/flavor preference</w:t>
            </w:r>
          </w:p>
        </w:tc>
        <w:tc>
          <w:tcPr>
            <w:tcW w:w="1286" w:type="dxa"/>
            <w:tcBorders>
              <w:top w:val="nil"/>
              <w:left w:val="nil"/>
              <w:bottom w:val="single" w:sz="4" w:space="0" w:color="9BC2E6"/>
              <w:right w:val="nil"/>
            </w:tcBorders>
            <w:shd w:val="clear" w:color="DDEBF7" w:fill="DDEBF7"/>
            <w:noWrap/>
            <w:vAlign w:val="bottom"/>
            <w:hideMark/>
          </w:tcPr>
          <w:p w:rsidR="00106389" w:rsidRPr="00106389" w:rsidRDefault="00106389" w:rsidP="00770275">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Availability</w:t>
            </w:r>
          </w:p>
        </w:tc>
        <w:tc>
          <w:tcPr>
            <w:tcW w:w="1467" w:type="dxa"/>
            <w:tcBorders>
              <w:top w:val="nil"/>
              <w:left w:val="nil"/>
              <w:bottom w:val="single" w:sz="4" w:space="0" w:color="9BC2E6"/>
              <w:right w:val="nil"/>
            </w:tcBorders>
            <w:shd w:val="clear" w:color="DDEBF7" w:fill="DDEBF7"/>
            <w:noWrap/>
            <w:vAlign w:val="bottom"/>
            <w:hideMark/>
          </w:tcPr>
          <w:p w:rsidR="00106389" w:rsidRPr="00106389" w:rsidRDefault="00106389" w:rsidP="00770275">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Effectiveness</w:t>
            </w:r>
          </w:p>
        </w:tc>
        <w:tc>
          <w:tcPr>
            <w:tcW w:w="873" w:type="dxa"/>
            <w:tcBorders>
              <w:top w:val="nil"/>
              <w:left w:val="nil"/>
              <w:bottom w:val="single" w:sz="4" w:space="0" w:color="9BC2E6"/>
              <w:right w:val="nil"/>
            </w:tcBorders>
            <w:shd w:val="clear" w:color="DDEBF7" w:fill="DDEBF7"/>
            <w:noWrap/>
            <w:vAlign w:val="bottom"/>
            <w:hideMark/>
          </w:tcPr>
          <w:p w:rsidR="00106389" w:rsidRPr="00106389" w:rsidRDefault="00106389" w:rsidP="00770275">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Other</w:t>
            </w:r>
          </w:p>
        </w:tc>
        <w:tc>
          <w:tcPr>
            <w:tcW w:w="1431" w:type="dxa"/>
            <w:tcBorders>
              <w:top w:val="nil"/>
              <w:left w:val="nil"/>
              <w:bottom w:val="single" w:sz="4" w:space="0" w:color="9BC2E6"/>
              <w:right w:val="nil"/>
            </w:tcBorders>
            <w:shd w:val="clear" w:color="DDEBF7" w:fill="DDEBF7"/>
            <w:noWrap/>
            <w:vAlign w:val="bottom"/>
            <w:hideMark/>
          </w:tcPr>
          <w:p w:rsidR="00106389" w:rsidRPr="00106389" w:rsidRDefault="00106389" w:rsidP="00770275">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Grand Total</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Cola-Coka</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616</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531</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510</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433</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448</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2538</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Bepsi</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577</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423</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418</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339</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355</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2112</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Gangster</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511</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357</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339</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338</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309</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1854</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Blue Bull</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289</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237</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180</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187</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165</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1058</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CodeX</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259</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182</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195</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176</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168</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980</w:t>
            </w:r>
          </w:p>
        </w:tc>
      </w:tr>
      <w:tr w:rsidR="00106389" w:rsidRPr="00106389" w:rsidTr="00770275">
        <w:trPr>
          <w:trHeight w:val="360"/>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Sky 9</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260</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194</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182</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188</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155</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979</w:t>
            </w:r>
          </w:p>
        </w:tc>
      </w:tr>
      <w:tr w:rsidR="00106389" w:rsidRPr="00106389" w:rsidTr="00770275">
        <w:trPr>
          <w:trHeight w:val="334"/>
        </w:trPr>
        <w:tc>
          <w:tcPr>
            <w:tcW w:w="2212" w:type="dxa"/>
            <w:tcBorders>
              <w:top w:val="nil"/>
              <w:left w:val="nil"/>
              <w:bottom w:val="nil"/>
              <w:right w:val="nil"/>
            </w:tcBorders>
            <w:shd w:val="clear" w:color="auto" w:fill="auto"/>
            <w:noWrap/>
            <w:vAlign w:val="bottom"/>
            <w:hideMark/>
          </w:tcPr>
          <w:p w:rsidR="00106389" w:rsidRPr="00106389" w:rsidRDefault="00106389" w:rsidP="00106389">
            <w:pPr>
              <w:spacing w:line="240" w:lineRule="auto"/>
              <w:rPr>
                <w:rFonts w:ascii="Calibri" w:eastAsia="Times New Roman" w:hAnsi="Calibri" w:cs="Calibri"/>
                <w:color w:val="000000"/>
                <w:lang w:val="en-US"/>
              </w:rPr>
            </w:pPr>
            <w:r w:rsidRPr="00106389">
              <w:rPr>
                <w:rFonts w:ascii="Calibri" w:eastAsia="Times New Roman" w:hAnsi="Calibri" w:cs="Calibri"/>
                <w:color w:val="000000"/>
                <w:lang w:val="en-US"/>
              </w:rPr>
              <w:t>Others</w:t>
            </w:r>
          </w:p>
        </w:tc>
        <w:tc>
          <w:tcPr>
            <w:tcW w:w="123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140</w:t>
            </w:r>
          </w:p>
        </w:tc>
        <w:tc>
          <w:tcPr>
            <w:tcW w:w="1385"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87</w:t>
            </w:r>
          </w:p>
        </w:tc>
        <w:tc>
          <w:tcPr>
            <w:tcW w:w="1286"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86</w:t>
            </w:r>
          </w:p>
        </w:tc>
        <w:tc>
          <w:tcPr>
            <w:tcW w:w="1467"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87</w:t>
            </w:r>
          </w:p>
        </w:tc>
        <w:tc>
          <w:tcPr>
            <w:tcW w:w="873"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79</w:t>
            </w:r>
          </w:p>
        </w:tc>
        <w:tc>
          <w:tcPr>
            <w:tcW w:w="1431" w:type="dxa"/>
            <w:tcBorders>
              <w:top w:val="nil"/>
              <w:left w:val="nil"/>
              <w:bottom w:val="nil"/>
              <w:right w:val="nil"/>
            </w:tcBorders>
            <w:shd w:val="clear" w:color="auto" w:fill="auto"/>
            <w:noWrap/>
            <w:vAlign w:val="bottom"/>
            <w:hideMark/>
          </w:tcPr>
          <w:p w:rsidR="00106389" w:rsidRPr="00106389" w:rsidRDefault="00106389" w:rsidP="00106389">
            <w:pPr>
              <w:spacing w:line="240" w:lineRule="auto"/>
              <w:jc w:val="right"/>
              <w:rPr>
                <w:rFonts w:ascii="Calibri" w:eastAsia="Times New Roman" w:hAnsi="Calibri" w:cs="Calibri"/>
                <w:color w:val="000000"/>
                <w:lang w:val="en-US"/>
              </w:rPr>
            </w:pPr>
            <w:r w:rsidRPr="00106389">
              <w:rPr>
                <w:rFonts w:ascii="Calibri" w:eastAsia="Times New Roman" w:hAnsi="Calibri" w:cs="Calibri"/>
                <w:color w:val="000000"/>
                <w:lang w:val="en-US"/>
              </w:rPr>
              <w:t>479</w:t>
            </w:r>
          </w:p>
        </w:tc>
      </w:tr>
      <w:tr w:rsidR="00770275" w:rsidRPr="00106389" w:rsidTr="00770275">
        <w:trPr>
          <w:trHeight w:val="334"/>
        </w:trPr>
        <w:tc>
          <w:tcPr>
            <w:tcW w:w="2212"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rPr>
                <w:rFonts w:ascii="Calibri" w:eastAsia="Times New Roman" w:hAnsi="Calibri" w:cs="Calibri"/>
                <w:b/>
                <w:bCs/>
                <w:color w:val="000000"/>
                <w:lang w:val="en-US"/>
              </w:rPr>
            </w:pPr>
            <w:r w:rsidRPr="00106389">
              <w:rPr>
                <w:rFonts w:ascii="Calibri" w:eastAsia="Times New Roman" w:hAnsi="Calibri" w:cs="Calibri"/>
                <w:b/>
                <w:bCs/>
                <w:color w:val="000000"/>
                <w:lang w:val="en-US"/>
              </w:rPr>
              <w:t>Grand Total</w:t>
            </w:r>
          </w:p>
        </w:tc>
        <w:tc>
          <w:tcPr>
            <w:tcW w:w="1237"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2652</w:t>
            </w:r>
          </w:p>
        </w:tc>
        <w:tc>
          <w:tcPr>
            <w:tcW w:w="1385"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2011</w:t>
            </w:r>
          </w:p>
        </w:tc>
        <w:tc>
          <w:tcPr>
            <w:tcW w:w="1286"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1910</w:t>
            </w:r>
          </w:p>
        </w:tc>
        <w:tc>
          <w:tcPr>
            <w:tcW w:w="1467"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1748</w:t>
            </w:r>
          </w:p>
        </w:tc>
        <w:tc>
          <w:tcPr>
            <w:tcW w:w="873"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1679</w:t>
            </w:r>
          </w:p>
        </w:tc>
        <w:tc>
          <w:tcPr>
            <w:tcW w:w="1431" w:type="dxa"/>
            <w:tcBorders>
              <w:top w:val="single" w:sz="4" w:space="0" w:color="9BC2E6"/>
              <w:left w:val="nil"/>
              <w:bottom w:val="nil"/>
              <w:right w:val="nil"/>
            </w:tcBorders>
            <w:shd w:val="clear" w:color="DDEBF7" w:fill="DDEBF7"/>
            <w:noWrap/>
            <w:vAlign w:val="bottom"/>
            <w:hideMark/>
          </w:tcPr>
          <w:p w:rsidR="00106389" w:rsidRPr="00106389" w:rsidRDefault="00106389" w:rsidP="00106389">
            <w:pPr>
              <w:spacing w:line="240" w:lineRule="auto"/>
              <w:jc w:val="right"/>
              <w:rPr>
                <w:rFonts w:ascii="Calibri" w:eastAsia="Times New Roman" w:hAnsi="Calibri" w:cs="Calibri"/>
                <w:b/>
                <w:bCs/>
                <w:color w:val="000000"/>
                <w:lang w:val="en-US"/>
              </w:rPr>
            </w:pPr>
            <w:r w:rsidRPr="00106389">
              <w:rPr>
                <w:rFonts w:ascii="Calibri" w:eastAsia="Times New Roman" w:hAnsi="Calibri" w:cs="Calibri"/>
                <w:b/>
                <w:bCs/>
                <w:color w:val="000000"/>
                <w:lang w:val="en-US"/>
              </w:rPr>
              <w:t>10000</w:t>
            </w:r>
          </w:p>
        </w:tc>
      </w:tr>
    </w:tbl>
    <w:p w:rsidR="00932147" w:rsidRPr="009A3EC6" w:rsidRDefault="00932147" w:rsidP="003D6349">
      <w:pPr>
        <w:rPr>
          <w:rFonts w:ascii="Times New Roman" w:hAnsi="Times New Roman" w:cs="Times New Roman"/>
        </w:rPr>
      </w:pPr>
    </w:p>
    <w:p w:rsidR="00440BEB" w:rsidRDefault="00106389" w:rsidP="00106389">
      <w:pPr>
        <w:rPr>
          <w:rFonts w:ascii="Times New Roman" w:hAnsi="Times New Roman" w:cs="Times New Roman"/>
        </w:rPr>
      </w:pPr>
      <w:r>
        <w:rPr>
          <w:noProof/>
          <w:lang w:val="en-US"/>
        </w:rPr>
        <w:drawing>
          <wp:inline distT="0" distB="0" distL="0" distR="0" wp14:anchorId="4D933AB4" wp14:editId="423E5A9F">
            <wp:extent cx="6269064" cy="4021810"/>
            <wp:effectExtent l="0" t="0" r="17780" b="1714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D6349" w:rsidRDefault="003D6349" w:rsidP="00106389">
      <w:pPr>
        <w:rPr>
          <w:rFonts w:ascii="Times New Roman" w:hAnsi="Times New Roman" w:cs="Times New Roman"/>
        </w:rPr>
      </w:pPr>
    </w:p>
    <w:p w:rsidR="003D6349" w:rsidRPr="003D6349" w:rsidRDefault="003D6349" w:rsidP="003D6349">
      <w:pPr>
        <w:rPr>
          <w:rFonts w:ascii="Times New Roman" w:hAnsi="Times New Roman" w:cs="Times New Roman"/>
          <w:sz w:val="32"/>
        </w:rPr>
      </w:pPr>
      <w:r w:rsidRPr="003D6349">
        <w:rPr>
          <w:rFonts w:ascii="Times New Roman" w:hAnsi="Times New Roman" w:cs="Times New Roman"/>
          <w:sz w:val="32"/>
          <w:u w:val="single"/>
        </w:rPr>
        <w:t>Answer</w:t>
      </w:r>
      <w:r w:rsidRPr="003D6349">
        <w:rPr>
          <w:rFonts w:ascii="Times New Roman" w:hAnsi="Times New Roman" w:cs="Times New Roman"/>
          <w:sz w:val="32"/>
        </w:rPr>
        <w:t>: The primary reasons consumers prefer other brands over CodeX are:</w:t>
      </w:r>
    </w:p>
    <w:p w:rsidR="003D6349" w:rsidRPr="003D6349" w:rsidRDefault="003D6349" w:rsidP="003D6349">
      <w:pPr>
        <w:pStyle w:val="ListParagraph"/>
        <w:numPr>
          <w:ilvl w:val="0"/>
          <w:numId w:val="14"/>
        </w:numPr>
        <w:rPr>
          <w:rFonts w:ascii="Times New Roman" w:hAnsi="Times New Roman" w:cs="Times New Roman"/>
          <w:sz w:val="32"/>
        </w:rPr>
      </w:pPr>
      <w:r w:rsidRPr="003D6349">
        <w:rPr>
          <w:rFonts w:ascii="Times New Roman" w:hAnsi="Times New Roman" w:cs="Times New Roman"/>
          <w:sz w:val="32"/>
        </w:rPr>
        <w:t>Brand reputation</w:t>
      </w:r>
    </w:p>
    <w:p w:rsidR="003D6349" w:rsidRPr="003D6349" w:rsidRDefault="003D6349" w:rsidP="003D6349">
      <w:pPr>
        <w:pStyle w:val="ListParagraph"/>
        <w:numPr>
          <w:ilvl w:val="0"/>
          <w:numId w:val="14"/>
        </w:numPr>
        <w:rPr>
          <w:rFonts w:ascii="Times New Roman" w:hAnsi="Times New Roman" w:cs="Times New Roman"/>
          <w:sz w:val="32"/>
        </w:rPr>
      </w:pPr>
      <w:r w:rsidRPr="003D6349">
        <w:rPr>
          <w:rFonts w:ascii="Times New Roman" w:hAnsi="Times New Roman" w:cs="Times New Roman"/>
          <w:sz w:val="32"/>
        </w:rPr>
        <w:t>Taste/flavor preference</w:t>
      </w:r>
    </w:p>
    <w:p w:rsidR="00BE07B5" w:rsidRPr="003D6349" w:rsidRDefault="003D6349" w:rsidP="003D6349">
      <w:pPr>
        <w:pStyle w:val="ListParagraph"/>
        <w:numPr>
          <w:ilvl w:val="0"/>
          <w:numId w:val="14"/>
        </w:numPr>
        <w:rPr>
          <w:rFonts w:ascii="Times New Roman" w:hAnsi="Times New Roman" w:cs="Times New Roman"/>
          <w:sz w:val="32"/>
        </w:rPr>
      </w:pPr>
      <w:r w:rsidRPr="003D6349">
        <w:rPr>
          <w:rFonts w:ascii="Times New Roman" w:hAnsi="Times New Roman" w:cs="Times New Roman"/>
          <w:sz w:val="32"/>
        </w:rPr>
        <w:t>Availability</w:t>
      </w:r>
    </w:p>
    <w:p w:rsidR="00440BEB" w:rsidRDefault="00440BEB" w:rsidP="00440BEB">
      <w:pPr>
        <w:jc w:val="center"/>
        <w:rPr>
          <w:rFonts w:ascii="Times New Roman" w:hAnsi="Times New Roman" w:cs="Times New Roman"/>
          <w:b/>
          <w:sz w:val="28"/>
          <w:u w:val="single"/>
        </w:rPr>
      </w:pPr>
      <w:r w:rsidRPr="009A3EC6">
        <w:rPr>
          <w:rFonts w:ascii="Times New Roman" w:hAnsi="Times New Roman" w:cs="Times New Roman"/>
          <w:b/>
          <w:sz w:val="28"/>
          <w:highlight w:val="yellow"/>
          <w:u w:val="single"/>
        </w:rPr>
        <w:lastRenderedPageBreak/>
        <w:t>4. Marketing Channels and Brand Awareness:</w:t>
      </w:r>
    </w:p>
    <w:p w:rsidR="00184337" w:rsidRPr="009A3EC6" w:rsidRDefault="00184337" w:rsidP="00440BEB">
      <w:pPr>
        <w:jc w:val="center"/>
        <w:rPr>
          <w:rFonts w:ascii="Times New Roman" w:hAnsi="Times New Roman" w:cs="Times New Roman"/>
          <w:b/>
          <w:sz w:val="28"/>
          <w:u w:val="single"/>
        </w:rPr>
      </w:pPr>
    </w:p>
    <w:p w:rsidR="00E376AB" w:rsidRPr="00F14087" w:rsidRDefault="00440BEB" w:rsidP="00E376AB">
      <w:pPr>
        <w:pStyle w:val="ListParagraph"/>
        <w:numPr>
          <w:ilvl w:val="0"/>
          <w:numId w:val="5"/>
        </w:numPr>
        <w:rPr>
          <w:rFonts w:ascii="Times New Roman" w:hAnsi="Times New Roman" w:cs="Times New Roman"/>
          <w:sz w:val="28"/>
        </w:rPr>
      </w:pPr>
      <w:r w:rsidRPr="00E376AB">
        <w:rPr>
          <w:rFonts w:ascii="Times New Roman" w:hAnsi="Times New Roman" w:cs="Times New Roman"/>
          <w:sz w:val="28"/>
        </w:rPr>
        <w:t>Which marketing channel can be used to reach more customers?</w:t>
      </w:r>
    </w:p>
    <w:tbl>
      <w:tblPr>
        <w:tblW w:w="9625" w:type="dxa"/>
        <w:tblLook w:val="04A0" w:firstRow="1" w:lastRow="0" w:firstColumn="1" w:lastColumn="0" w:noHBand="0" w:noVBand="1"/>
      </w:tblPr>
      <w:tblGrid>
        <w:gridCol w:w="3768"/>
        <w:gridCol w:w="5857"/>
      </w:tblGrid>
      <w:tr w:rsidR="00E376AB" w:rsidRPr="00E376AB" w:rsidTr="00F14087">
        <w:trPr>
          <w:trHeight w:val="434"/>
        </w:trPr>
        <w:tc>
          <w:tcPr>
            <w:tcW w:w="3768" w:type="dxa"/>
            <w:tcBorders>
              <w:top w:val="nil"/>
              <w:left w:val="nil"/>
              <w:bottom w:val="single" w:sz="4" w:space="0" w:color="9BC2E6"/>
              <w:right w:val="nil"/>
            </w:tcBorders>
            <w:shd w:val="clear" w:color="DDEBF7" w:fill="DDEBF7"/>
            <w:noWrap/>
            <w:vAlign w:val="bottom"/>
            <w:hideMark/>
          </w:tcPr>
          <w:p w:rsidR="00E376AB" w:rsidRPr="00E376AB" w:rsidRDefault="00E376AB" w:rsidP="00E376AB">
            <w:pPr>
              <w:spacing w:line="240" w:lineRule="auto"/>
              <w:rPr>
                <w:rFonts w:ascii="Calibri" w:eastAsia="Times New Roman" w:hAnsi="Calibri" w:cs="Calibri"/>
                <w:b/>
                <w:bCs/>
                <w:color w:val="000000"/>
                <w:lang w:val="en-US"/>
              </w:rPr>
            </w:pPr>
            <w:r w:rsidRPr="00E376AB">
              <w:rPr>
                <w:rFonts w:ascii="Calibri" w:eastAsia="Times New Roman" w:hAnsi="Calibri" w:cs="Calibri"/>
                <w:b/>
                <w:bCs/>
                <w:color w:val="000000"/>
                <w:lang w:val="en-US"/>
              </w:rPr>
              <w:t>Row Labels</w:t>
            </w:r>
          </w:p>
        </w:tc>
        <w:tc>
          <w:tcPr>
            <w:tcW w:w="5857" w:type="dxa"/>
            <w:tcBorders>
              <w:top w:val="nil"/>
              <w:left w:val="nil"/>
              <w:bottom w:val="single" w:sz="4" w:space="0" w:color="9BC2E6"/>
              <w:right w:val="nil"/>
            </w:tcBorders>
            <w:shd w:val="clear" w:color="DDEBF7" w:fill="DDEBF7"/>
            <w:noWrap/>
            <w:vAlign w:val="bottom"/>
            <w:hideMark/>
          </w:tcPr>
          <w:p w:rsidR="00E376AB" w:rsidRPr="00E376AB" w:rsidRDefault="00E376AB" w:rsidP="00BE07B5">
            <w:pPr>
              <w:spacing w:line="240" w:lineRule="auto"/>
              <w:jc w:val="right"/>
              <w:rPr>
                <w:rFonts w:ascii="Calibri" w:eastAsia="Times New Roman" w:hAnsi="Calibri" w:cs="Calibri"/>
                <w:b/>
                <w:bCs/>
                <w:color w:val="000000"/>
                <w:lang w:val="en-US"/>
              </w:rPr>
            </w:pPr>
            <w:r w:rsidRPr="00E376AB">
              <w:rPr>
                <w:rFonts w:ascii="Calibri" w:eastAsia="Times New Roman" w:hAnsi="Calibri" w:cs="Calibri"/>
                <w:b/>
                <w:bCs/>
                <w:color w:val="000000"/>
                <w:lang w:val="en-US"/>
              </w:rPr>
              <w:t xml:space="preserve">Count of </w:t>
            </w:r>
            <w:r w:rsidR="00BE07B5" w:rsidRPr="00E376AB">
              <w:rPr>
                <w:rFonts w:ascii="Calibri" w:eastAsia="Times New Roman" w:hAnsi="Calibri" w:cs="Calibri"/>
                <w:b/>
                <w:bCs/>
                <w:color w:val="000000"/>
                <w:lang w:val="en-US"/>
              </w:rPr>
              <w:t>Marketing channels</w:t>
            </w:r>
          </w:p>
        </w:tc>
      </w:tr>
      <w:tr w:rsidR="00E376AB" w:rsidRPr="00E376AB" w:rsidTr="00F14087">
        <w:trPr>
          <w:trHeight w:val="434"/>
        </w:trPr>
        <w:tc>
          <w:tcPr>
            <w:tcW w:w="3768" w:type="dxa"/>
            <w:tcBorders>
              <w:top w:val="nil"/>
              <w:left w:val="nil"/>
              <w:bottom w:val="nil"/>
              <w:right w:val="nil"/>
            </w:tcBorders>
            <w:shd w:val="clear" w:color="auto" w:fill="auto"/>
            <w:noWrap/>
            <w:vAlign w:val="bottom"/>
            <w:hideMark/>
          </w:tcPr>
          <w:p w:rsidR="00E376AB" w:rsidRPr="00E376AB" w:rsidRDefault="00E376AB" w:rsidP="00E376AB">
            <w:pPr>
              <w:spacing w:line="240" w:lineRule="auto"/>
              <w:rPr>
                <w:rFonts w:ascii="Calibri" w:eastAsia="Times New Roman" w:hAnsi="Calibri" w:cs="Calibri"/>
                <w:color w:val="000000"/>
                <w:lang w:val="en-US"/>
              </w:rPr>
            </w:pPr>
            <w:r w:rsidRPr="00E376AB">
              <w:rPr>
                <w:rFonts w:ascii="Calibri" w:eastAsia="Times New Roman" w:hAnsi="Calibri" w:cs="Calibri"/>
                <w:color w:val="000000"/>
                <w:lang w:val="en-US"/>
              </w:rPr>
              <w:t>Online ads</w:t>
            </w:r>
          </w:p>
        </w:tc>
        <w:tc>
          <w:tcPr>
            <w:tcW w:w="5857" w:type="dxa"/>
            <w:tcBorders>
              <w:top w:val="nil"/>
              <w:left w:val="nil"/>
              <w:bottom w:val="nil"/>
              <w:right w:val="nil"/>
            </w:tcBorders>
            <w:shd w:val="clear" w:color="auto" w:fill="auto"/>
            <w:noWrap/>
            <w:vAlign w:val="bottom"/>
            <w:hideMark/>
          </w:tcPr>
          <w:p w:rsidR="00E376AB" w:rsidRPr="00E376AB" w:rsidRDefault="00E376AB" w:rsidP="00E376AB">
            <w:pPr>
              <w:spacing w:line="240" w:lineRule="auto"/>
              <w:jc w:val="right"/>
              <w:rPr>
                <w:rFonts w:ascii="Calibri" w:eastAsia="Times New Roman" w:hAnsi="Calibri" w:cs="Calibri"/>
                <w:color w:val="000000"/>
                <w:lang w:val="en-US"/>
              </w:rPr>
            </w:pPr>
            <w:r w:rsidRPr="00E376AB">
              <w:rPr>
                <w:rFonts w:ascii="Calibri" w:eastAsia="Times New Roman" w:hAnsi="Calibri" w:cs="Calibri"/>
                <w:color w:val="000000"/>
                <w:lang w:val="en-US"/>
              </w:rPr>
              <w:t>4020</w:t>
            </w:r>
          </w:p>
        </w:tc>
      </w:tr>
      <w:tr w:rsidR="00E376AB" w:rsidRPr="00E376AB" w:rsidTr="00F14087">
        <w:trPr>
          <w:trHeight w:val="434"/>
        </w:trPr>
        <w:tc>
          <w:tcPr>
            <w:tcW w:w="3768" w:type="dxa"/>
            <w:tcBorders>
              <w:top w:val="nil"/>
              <w:left w:val="nil"/>
              <w:bottom w:val="nil"/>
              <w:right w:val="nil"/>
            </w:tcBorders>
            <w:shd w:val="clear" w:color="auto" w:fill="auto"/>
            <w:noWrap/>
            <w:vAlign w:val="bottom"/>
            <w:hideMark/>
          </w:tcPr>
          <w:p w:rsidR="00E376AB" w:rsidRPr="00E376AB" w:rsidRDefault="00E376AB" w:rsidP="00E376AB">
            <w:pPr>
              <w:spacing w:line="240" w:lineRule="auto"/>
              <w:rPr>
                <w:rFonts w:ascii="Calibri" w:eastAsia="Times New Roman" w:hAnsi="Calibri" w:cs="Calibri"/>
                <w:color w:val="000000"/>
                <w:lang w:val="en-US"/>
              </w:rPr>
            </w:pPr>
            <w:r w:rsidRPr="00E376AB">
              <w:rPr>
                <w:rFonts w:ascii="Calibri" w:eastAsia="Times New Roman" w:hAnsi="Calibri" w:cs="Calibri"/>
                <w:color w:val="000000"/>
                <w:lang w:val="en-US"/>
              </w:rPr>
              <w:t>TV commercials</w:t>
            </w:r>
          </w:p>
        </w:tc>
        <w:tc>
          <w:tcPr>
            <w:tcW w:w="5857" w:type="dxa"/>
            <w:tcBorders>
              <w:top w:val="nil"/>
              <w:left w:val="nil"/>
              <w:bottom w:val="nil"/>
              <w:right w:val="nil"/>
            </w:tcBorders>
            <w:shd w:val="clear" w:color="auto" w:fill="auto"/>
            <w:noWrap/>
            <w:vAlign w:val="bottom"/>
            <w:hideMark/>
          </w:tcPr>
          <w:p w:rsidR="00E376AB" w:rsidRPr="00E376AB" w:rsidRDefault="00E376AB" w:rsidP="00E376AB">
            <w:pPr>
              <w:spacing w:line="240" w:lineRule="auto"/>
              <w:jc w:val="right"/>
              <w:rPr>
                <w:rFonts w:ascii="Calibri" w:eastAsia="Times New Roman" w:hAnsi="Calibri" w:cs="Calibri"/>
                <w:color w:val="000000"/>
                <w:lang w:val="en-US"/>
              </w:rPr>
            </w:pPr>
            <w:r w:rsidRPr="00E376AB">
              <w:rPr>
                <w:rFonts w:ascii="Calibri" w:eastAsia="Times New Roman" w:hAnsi="Calibri" w:cs="Calibri"/>
                <w:color w:val="000000"/>
                <w:lang w:val="en-US"/>
              </w:rPr>
              <w:t>2688</w:t>
            </w:r>
          </w:p>
        </w:tc>
      </w:tr>
      <w:tr w:rsidR="00E376AB" w:rsidRPr="00E376AB" w:rsidTr="00F14087">
        <w:trPr>
          <w:trHeight w:val="434"/>
        </w:trPr>
        <w:tc>
          <w:tcPr>
            <w:tcW w:w="3768" w:type="dxa"/>
            <w:tcBorders>
              <w:top w:val="nil"/>
              <w:left w:val="nil"/>
              <w:bottom w:val="nil"/>
              <w:right w:val="nil"/>
            </w:tcBorders>
            <w:shd w:val="clear" w:color="auto" w:fill="auto"/>
            <w:noWrap/>
            <w:vAlign w:val="bottom"/>
            <w:hideMark/>
          </w:tcPr>
          <w:p w:rsidR="00E376AB" w:rsidRPr="00E376AB" w:rsidRDefault="00E376AB" w:rsidP="00E376AB">
            <w:pPr>
              <w:spacing w:line="240" w:lineRule="auto"/>
              <w:rPr>
                <w:rFonts w:ascii="Calibri" w:eastAsia="Times New Roman" w:hAnsi="Calibri" w:cs="Calibri"/>
                <w:color w:val="000000"/>
                <w:lang w:val="en-US"/>
              </w:rPr>
            </w:pPr>
            <w:r w:rsidRPr="00E376AB">
              <w:rPr>
                <w:rFonts w:ascii="Calibri" w:eastAsia="Times New Roman" w:hAnsi="Calibri" w:cs="Calibri"/>
                <w:color w:val="000000"/>
                <w:lang w:val="en-US"/>
              </w:rPr>
              <w:t>Outdoor billboards</w:t>
            </w:r>
          </w:p>
        </w:tc>
        <w:tc>
          <w:tcPr>
            <w:tcW w:w="5857" w:type="dxa"/>
            <w:tcBorders>
              <w:top w:val="nil"/>
              <w:left w:val="nil"/>
              <w:bottom w:val="nil"/>
              <w:right w:val="nil"/>
            </w:tcBorders>
            <w:shd w:val="clear" w:color="auto" w:fill="auto"/>
            <w:noWrap/>
            <w:vAlign w:val="bottom"/>
            <w:hideMark/>
          </w:tcPr>
          <w:p w:rsidR="00E376AB" w:rsidRPr="00E376AB" w:rsidRDefault="00E376AB" w:rsidP="00E376AB">
            <w:pPr>
              <w:spacing w:line="240" w:lineRule="auto"/>
              <w:jc w:val="right"/>
              <w:rPr>
                <w:rFonts w:ascii="Calibri" w:eastAsia="Times New Roman" w:hAnsi="Calibri" w:cs="Calibri"/>
                <w:color w:val="000000"/>
                <w:lang w:val="en-US"/>
              </w:rPr>
            </w:pPr>
            <w:r w:rsidRPr="00E376AB">
              <w:rPr>
                <w:rFonts w:ascii="Calibri" w:eastAsia="Times New Roman" w:hAnsi="Calibri" w:cs="Calibri"/>
                <w:color w:val="000000"/>
                <w:lang w:val="en-US"/>
              </w:rPr>
              <w:t>1226</w:t>
            </w:r>
          </w:p>
        </w:tc>
      </w:tr>
      <w:tr w:rsidR="00E376AB" w:rsidRPr="00E376AB" w:rsidTr="00F14087">
        <w:trPr>
          <w:trHeight w:val="434"/>
        </w:trPr>
        <w:tc>
          <w:tcPr>
            <w:tcW w:w="3768" w:type="dxa"/>
            <w:tcBorders>
              <w:top w:val="nil"/>
              <w:left w:val="nil"/>
              <w:bottom w:val="nil"/>
              <w:right w:val="nil"/>
            </w:tcBorders>
            <w:shd w:val="clear" w:color="auto" w:fill="auto"/>
            <w:noWrap/>
            <w:vAlign w:val="bottom"/>
            <w:hideMark/>
          </w:tcPr>
          <w:p w:rsidR="00E376AB" w:rsidRPr="00E376AB" w:rsidRDefault="00E376AB" w:rsidP="00E376AB">
            <w:pPr>
              <w:spacing w:line="240" w:lineRule="auto"/>
              <w:rPr>
                <w:rFonts w:ascii="Calibri" w:eastAsia="Times New Roman" w:hAnsi="Calibri" w:cs="Calibri"/>
                <w:color w:val="000000"/>
                <w:lang w:val="en-US"/>
              </w:rPr>
            </w:pPr>
            <w:r w:rsidRPr="00E376AB">
              <w:rPr>
                <w:rFonts w:ascii="Calibri" w:eastAsia="Times New Roman" w:hAnsi="Calibri" w:cs="Calibri"/>
                <w:color w:val="000000"/>
                <w:lang w:val="en-US"/>
              </w:rPr>
              <w:t>Other</w:t>
            </w:r>
          </w:p>
        </w:tc>
        <w:tc>
          <w:tcPr>
            <w:tcW w:w="5857" w:type="dxa"/>
            <w:tcBorders>
              <w:top w:val="nil"/>
              <w:left w:val="nil"/>
              <w:bottom w:val="nil"/>
              <w:right w:val="nil"/>
            </w:tcBorders>
            <w:shd w:val="clear" w:color="auto" w:fill="auto"/>
            <w:noWrap/>
            <w:vAlign w:val="bottom"/>
            <w:hideMark/>
          </w:tcPr>
          <w:p w:rsidR="00E376AB" w:rsidRPr="00E376AB" w:rsidRDefault="00E376AB" w:rsidP="00E376AB">
            <w:pPr>
              <w:spacing w:line="240" w:lineRule="auto"/>
              <w:jc w:val="right"/>
              <w:rPr>
                <w:rFonts w:ascii="Calibri" w:eastAsia="Times New Roman" w:hAnsi="Calibri" w:cs="Calibri"/>
                <w:color w:val="000000"/>
                <w:lang w:val="en-US"/>
              </w:rPr>
            </w:pPr>
            <w:r w:rsidRPr="00E376AB">
              <w:rPr>
                <w:rFonts w:ascii="Calibri" w:eastAsia="Times New Roman" w:hAnsi="Calibri" w:cs="Calibri"/>
                <w:color w:val="000000"/>
                <w:lang w:val="en-US"/>
              </w:rPr>
              <w:t>1225</w:t>
            </w:r>
          </w:p>
        </w:tc>
      </w:tr>
      <w:tr w:rsidR="00E376AB" w:rsidRPr="00E376AB" w:rsidTr="00F14087">
        <w:trPr>
          <w:trHeight w:val="434"/>
        </w:trPr>
        <w:tc>
          <w:tcPr>
            <w:tcW w:w="3768" w:type="dxa"/>
            <w:tcBorders>
              <w:top w:val="nil"/>
              <w:left w:val="nil"/>
              <w:bottom w:val="nil"/>
              <w:right w:val="nil"/>
            </w:tcBorders>
            <w:shd w:val="clear" w:color="auto" w:fill="auto"/>
            <w:noWrap/>
            <w:vAlign w:val="bottom"/>
            <w:hideMark/>
          </w:tcPr>
          <w:p w:rsidR="00E376AB" w:rsidRPr="00E376AB" w:rsidRDefault="00E376AB" w:rsidP="00E376AB">
            <w:pPr>
              <w:spacing w:line="240" w:lineRule="auto"/>
              <w:rPr>
                <w:rFonts w:ascii="Calibri" w:eastAsia="Times New Roman" w:hAnsi="Calibri" w:cs="Calibri"/>
                <w:color w:val="000000"/>
                <w:lang w:val="en-US"/>
              </w:rPr>
            </w:pPr>
            <w:r w:rsidRPr="00E376AB">
              <w:rPr>
                <w:rFonts w:ascii="Calibri" w:eastAsia="Times New Roman" w:hAnsi="Calibri" w:cs="Calibri"/>
                <w:color w:val="000000"/>
                <w:lang w:val="en-US"/>
              </w:rPr>
              <w:t>Print media</w:t>
            </w:r>
          </w:p>
        </w:tc>
        <w:tc>
          <w:tcPr>
            <w:tcW w:w="5857" w:type="dxa"/>
            <w:tcBorders>
              <w:top w:val="nil"/>
              <w:left w:val="nil"/>
              <w:bottom w:val="nil"/>
              <w:right w:val="nil"/>
            </w:tcBorders>
            <w:shd w:val="clear" w:color="auto" w:fill="auto"/>
            <w:noWrap/>
            <w:vAlign w:val="bottom"/>
            <w:hideMark/>
          </w:tcPr>
          <w:p w:rsidR="00E376AB" w:rsidRPr="00E376AB" w:rsidRDefault="00E376AB" w:rsidP="00E376AB">
            <w:pPr>
              <w:spacing w:line="240" w:lineRule="auto"/>
              <w:jc w:val="right"/>
              <w:rPr>
                <w:rFonts w:ascii="Calibri" w:eastAsia="Times New Roman" w:hAnsi="Calibri" w:cs="Calibri"/>
                <w:color w:val="000000"/>
                <w:lang w:val="en-US"/>
              </w:rPr>
            </w:pPr>
            <w:r w:rsidRPr="00E376AB">
              <w:rPr>
                <w:rFonts w:ascii="Calibri" w:eastAsia="Times New Roman" w:hAnsi="Calibri" w:cs="Calibri"/>
                <w:color w:val="000000"/>
                <w:lang w:val="en-US"/>
              </w:rPr>
              <w:t>841</w:t>
            </w:r>
          </w:p>
        </w:tc>
      </w:tr>
      <w:tr w:rsidR="00E376AB" w:rsidRPr="00E376AB" w:rsidTr="00F14087">
        <w:trPr>
          <w:trHeight w:val="434"/>
        </w:trPr>
        <w:tc>
          <w:tcPr>
            <w:tcW w:w="3768" w:type="dxa"/>
            <w:tcBorders>
              <w:top w:val="single" w:sz="4" w:space="0" w:color="9BC2E6"/>
              <w:left w:val="nil"/>
              <w:bottom w:val="nil"/>
              <w:right w:val="nil"/>
            </w:tcBorders>
            <w:shd w:val="clear" w:color="DDEBF7" w:fill="DDEBF7"/>
            <w:noWrap/>
            <w:vAlign w:val="bottom"/>
            <w:hideMark/>
          </w:tcPr>
          <w:p w:rsidR="00E376AB" w:rsidRPr="00E376AB" w:rsidRDefault="00E376AB" w:rsidP="00E376AB">
            <w:pPr>
              <w:spacing w:line="240" w:lineRule="auto"/>
              <w:rPr>
                <w:rFonts w:ascii="Calibri" w:eastAsia="Times New Roman" w:hAnsi="Calibri" w:cs="Calibri"/>
                <w:b/>
                <w:bCs/>
                <w:color w:val="000000"/>
                <w:lang w:val="en-US"/>
              </w:rPr>
            </w:pPr>
            <w:r w:rsidRPr="00E376AB">
              <w:rPr>
                <w:rFonts w:ascii="Calibri" w:eastAsia="Times New Roman" w:hAnsi="Calibri" w:cs="Calibri"/>
                <w:b/>
                <w:bCs/>
                <w:color w:val="000000"/>
                <w:lang w:val="en-US"/>
              </w:rPr>
              <w:t>Grand Total</w:t>
            </w:r>
          </w:p>
        </w:tc>
        <w:tc>
          <w:tcPr>
            <w:tcW w:w="5857" w:type="dxa"/>
            <w:tcBorders>
              <w:top w:val="single" w:sz="4" w:space="0" w:color="9BC2E6"/>
              <w:left w:val="nil"/>
              <w:bottom w:val="nil"/>
              <w:right w:val="nil"/>
            </w:tcBorders>
            <w:shd w:val="clear" w:color="DDEBF7" w:fill="DDEBF7"/>
            <w:noWrap/>
            <w:vAlign w:val="bottom"/>
            <w:hideMark/>
          </w:tcPr>
          <w:p w:rsidR="00E376AB" w:rsidRPr="00E376AB" w:rsidRDefault="00E376AB" w:rsidP="00E376AB">
            <w:pPr>
              <w:spacing w:line="240" w:lineRule="auto"/>
              <w:jc w:val="right"/>
              <w:rPr>
                <w:rFonts w:ascii="Calibri" w:eastAsia="Times New Roman" w:hAnsi="Calibri" w:cs="Calibri"/>
                <w:b/>
                <w:bCs/>
                <w:color w:val="000000"/>
                <w:lang w:val="en-US"/>
              </w:rPr>
            </w:pPr>
            <w:r w:rsidRPr="00E376AB">
              <w:rPr>
                <w:rFonts w:ascii="Calibri" w:eastAsia="Times New Roman" w:hAnsi="Calibri" w:cs="Calibri"/>
                <w:b/>
                <w:bCs/>
                <w:color w:val="000000"/>
                <w:lang w:val="en-US"/>
              </w:rPr>
              <w:t>10000</w:t>
            </w:r>
          </w:p>
        </w:tc>
      </w:tr>
    </w:tbl>
    <w:p w:rsidR="00E376AB" w:rsidRPr="00E376AB" w:rsidRDefault="00E376AB" w:rsidP="00BE07B5">
      <w:pPr>
        <w:rPr>
          <w:rFonts w:ascii="Times New Roman" w:hAnsi="Times New Roman" w:cs="Times New Roman"/>
          <w:sz w:val="28"/>
        </w:rPr>
      </w:pPr>
    </w:p>
    <w:p w:rsidR="00440BEB" w:rsidRDefault="00E376AB" w:rsidP="00E376AB">
      <w:pPr>
        <w:rPr>
          <w:rFonts w:ascii="Times New Roman" w:hAnsi="Times New Roman" w:cs="Times New Roman"/>
        </w:rPr>
      </w:pPr>
      <w:r>
        <w:rPr>
          <w:noProof/>
          <w:lang w:val="en-US"/>
        </w:rPr>
        <w:drawing>
          <wp:inline distT="0" distB="0" distL="0" distR="0" wp14:anchorId="71C47D24" wp14:editId="51D7D763">
            <wp:extent cx="6214745" cy="4029559"/>
            <wp:effectExtent l="0" t="0" r="14605" b="952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F720E" w:rsidRDefault="004F720E" w:rsidP="00E376AB">
      <w:pPr>
        <w:rPr>
          <w:rFonts w:ascii="Times New Roman" w:hAnsi="Times New Roman" w:cs="Times New Roman"/>
        </w:rPr>
      </w:pPr>
    </w:p>
    <w:p w:rsidR="00B07B84" w:rsidRPr="001E58EF" w:rsidRDefault="00867C3D" w:rsidP="00E376AB">
      <w:pPr>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4F720E" w:rsidRPr="004F720E">
        <w:rPr>
          <w:rFonts w:ascii="Times New Roman" w:hAnsi="Times New Roman" w:cs="Times New Roman"/>
          <w:sz w:val="32"/>
        </w:rPr>
        <w:t>The marketing channel that can reach the most customers is online ads, with 4020 respondents exposed to them.</w:t>
      </w:r>
    </w:p>
    <w:p w:rsidR="00B07B84" w:rsidRDefault="00B07B84" w:rsidP="00E376AB">
      <w:pPr>
        <w:rPr>
          <w:rFonts w:ascii="Times New Roman" w:hAnsi="Times New Roman" w:cs="Times New Roman"/>
        </w:rPr>
      </w:pPr>
    </w:p>
    <w:p w:rsidR="00850F34" w:rsidRPr="00CE208F" w:rsidRDefault="00B07B84" w:rsidP="00E376AB">
      <w:pPr>
        <w:rPr>
          <w:rFonts w:ascii="Times New Roman" w:hAnsi="Times New Roman" w:cs="Times New Roman"/>
          <w:sz w:val="32"/>
        </w:rPr>
      </w:pPr>
      <w:r w:rsidRPr="004D03CC">
        <w:rPr>
          <w:rFonts w:ascii="Times New Roman" w:hAnsi="Times New Roman" w:cs="Times New Roman"/>
          <w:sz w:val="32"/>
        </w:rPr>
        <w:lastRenderedPageBreak/>
        <w:t>b. How effective are different marketing strategies and chan</w:t>
      </w:r>
      <w:r w:rsidR="00CE208F">
        <w:rPr>
          <w:rFonts w:ascii="Times New Roman" w:hAnsi="Times New Roman" w:cs="Times New Roman"/>
          <w:sz w:val="32"/>
        </w:rPr>
        <w:t>nels in reaching our customers?</w:t>
      </w:r>
    </w:p>
    <w:p w:rsidR="00624B3C" w:rsidRPr="008B5C9A" w:rsidRDefault="0045610A" w:rsidP="008B5C9A">
      <w:pPr>
        <w:jc w:val="both"/>
        <w:rPr>
          <w:rFonts w:ascii="Times New Roman" w:hAnsi="Times New Roman" w:cs="Times New Roman"/>
          <w:sz w:val="32"/>
        </w:rPr>
      </w:pPr>
      <w:r w:rsidRPr="002314A4">
        <w:rPr>
          <w:rFonts w:ascii="Times New Roman" w:hAnsi="Times New Roman" w:cs="Times New Roman"/>
          <w:sz w:val="32"/>
          <w:u w:val="single"/>
        </w:rPr>
        <w:t>Ans</w:t>
      </w:r>
      <w:r w:rsidR="00867C3D">
        <w:rPr>
          <w:rFonts w:ascii="Times New Roman" w:hAnsi="Times New Roman" w:cs="Times New Roman"/>
          <w:sz w:val="32"/>
          <w:u w:val="single"/>
        </w:rPr>
        <w:t>wer</w:t>
      </w:r>
      <w:r>
        <w:rPr>
          <w:rFonts w:ascii="Times New Roman" w:hAnsi="Times New Roman" w:cs="Times New Roman"/>
        </w:rPr>
        <w:t xml:space="preserve">: </w:t>
      </w:r>
      <w:r w:rsidR="009D3DDC" w:rsidRPr="008B5C9A">
        <w:rPr>
          <w:rFonts w:ascii="Times New Roman" w:hAnsi="Times New Roman" w:cs="Times New Roman"/>
          <w:sz w:val="32"/>
        </w:rPr>
        <w:t>Based on the data</w:t>
      </w:r>
      <w:r w:rsidR="00FA2C47" w:rsidRPr="008B5C9A">
        <w:rPr>
          <w:rFonts w:ascii="Times New Roman" w:hAnsi="Times New Roman" w:cs="Times New Roman"/>
          <w:sz w:val="32"/>
        </w:rPr>
        <w:t xml:space="preserve"> analysis</w:t>
      </w:r>
      <w:r w:rsidR="009D3DDC" w:rsidRPr="008B5C9A">
        <w:rPr>
          <w:rFonts w:ascii="Times New Roman" w:hAnsi="Times New Roman" w:cs="Times New Roman"/>
          <w:sz w:val="32"/>
        </w:rPr>
        <w:t xml:space="preserve">, </w:t>
      </w:r>
      <w:r w:rsidR="00FA2C47" w:rsidRPr="008B5C9A">
        <w:rPr>
          <w:rFonts w:ascii="Times New Roman" w:hAnsi="Times New Roman" w:cs="Times New Roman"/>
          <w:sz w:val="32"/>
        </w:rPr>
        <w:t>online ads appear to be the most effective marketing channel for reaching customers, with 411 respondents exposed to them, followed by TV commercials with 261 respondents. Outdoor billboards, other channels, and print media also contribute to customer outreach, but to a lesser extent.</w:t>
      </w:r>
    </w:p>
    <w:p w:rsidR="001E58EF" w:rsidRDefault="001E58EF" w:rsidP="00E376AB">
      <w:pPr>
        <w:rPr>
          <w:rFonts w:ascii="Georgia" w:hAnsi="Georgia"/>
          <w:color w:val="242424"/>
          <w:spacing w:val="-1"/>
          <w:sz w:val="30"/>
          <w:szCs w:val="30"/>
          <w:shd w:val="clear" w:color="auto" w:fill="FFFFFF"/>
        </w:rPr>
      </w:pPr>
    </w:p>
    <w:p w:rsidR="006E4877" w:rsidRPr="00CE208F" w:rsidRDefault="00624B3C" w:rsidP="001E58EF">
      <w:pPr>
        <w:pStyle w:val="ListParagraph"/>
        <w:numPr>
          <w:ilvl w:val="0"/>
          <w:numId w:val="7"/>
        </w:numPr>
        <w:jc w:val="center"/>
        <w:rPr>
          <w:rFonts w:ascii="Times New Roman" w:hAnsi="Times New Roman" w:cs="Times New Roman"/>
          <w:b/>
          <w:sz w:val="28"/>
          <w:highlight w:val="yellow"/>
          <w:u w:val="single"/>
        </w:rPr>
      </w:pPr>
      <w:r w:rsidRPr="002D680D">
        <w:rPr>
          <w:rFonts w:ascii="Times New Roman" w:hAnsi="Times New Roman" w:cs="Times New Roman"/>
          <w:b/>
          <w:sz w:val="28"/>
          <w:highlight w:val="yellow"/>
          <w:u w:val="single"/>
        </w:rPr>
        <w:t>Brand Penetration:</w:t>
      </w:r>
    </w:p>
    <w:p w:rsidR="00EA7C53" w:rsidRDefault="00624B3C" w:rsidP="00624B3C">
      <w:pPr>
        <w:rPr>
          <w:rFonts w:ascii="Times New Roman" w:hAnsi="Times New Roman" w:cs="Times New Roman"/>
          <w:sz w:val="28"/>
        </w:rPr>
      </w:pPr>
      <w:r w:rsidRPr="00FC77DB">
        <w:rPr>
          <w:rFonts w:ascii="Times New Roman" w:hAnsi="Times New Roman" w:cs="Times New Roman"/>
          <w:sz w:val="28"/>
        </w:rPr>
        <w:t>a. What do people think about our brand? (Overall rating)</w:t>
      </w:r>
    </w:p>
    <w:tbl>
      <w:tblPr>
        <w:tblW w:w="9687" w:type="dxa"/>
        <w:tblLook w:val="04A0" w:firstRow="1" w:lastRow="0" w:firstColumn="1" w:lastColumn="0" w:noHBand="0" w:noVBand="1"/>
      </w:tblPr>
      <w:tblGrid>
        <w:gridCol w:w="3195"/>
        <w:gridCol w:w="6492"/>
      </w:tblGrid>
      <w:tr w:rsidR="002350E6" w:rsidRPr="002350E6" w:rsidTr="00B55E26">
        <w:trPr>
          <w:trHeight w:val="348"/>
        </w:trPr>
        <w:tc>
          <w:tcPr>
            <w:tcW w:w="3195" w:type="dxa"/>
            <w:tcBorders>
              <w:top w:val="nil"/>
              <w:left w:val="nil"/>
              <w:bottom w:val="single" w:sz="4" w:space="0" w:color="9BC2E6"/>
              <w:right w:val="nil"/>
            </w:tcBorders>
            <w:shd w:val="clear" w:color="DDEBF7" w:fill="DDEBF7"/>
            <w:noWrap/>
            <w:vAlign w:val="bottom"/>
            <w:hideMark/>
          </w:tcPr>
          <w:p w:rsidR="002350E6" w:rsidRPr="002350E6" w:rsidRDefault="002350E6" w:rsidP="002350E6">
            <w:pPr>
              <w:spacing w:line="240" w:lineRule="auto"/>
              <w:rPr>
                <w:rFonts w:ascii="Calibri" w:eastAsia="Times New Roman" w:hAnsi="Calibri" w:cs="Calibri"/>
                <w:b/>
                <w:bCs/>
                <w:color w:val="000000"/>
                <w:lang w:val="en-US"/>
              </w:rPr>
            </w:pPr>
            <w:r w:rsidRPr="002350E6">
              <w:rPr>
                <w:rFonts w:ascii="Calibri" w:eastAsia="Times New Roman" w:hAnsi="Calibri" w:cs="Calibri"/>
                <w:b/>
                <w:bCs/>
                <w:color w:val="000000"/>
                <w:lang w:val="en-US"/>
              </w:rPr>
              <w:t>Row Labels</w:t>
            </w:r>
          </w:p>
        </w:tc>
        <w:tc>
          <w:tcPr>
            <w:tcW w:w="6492" w:type="dxa"/>
            <w:tcBorders>
              <w:top w:val="nil"/>
              <w:left w:val="nil"/>
              <w:bottom w:val="single" w:sz="4" w:space="0" w:color="9BC2E6"/>
              <w:right w:val="nil"/>
            </w:tcBorders>
            <w:shd w:val="clear" w:color="DDEBF7" w:fill="DDEBF7"/>
            <w:noWrap/>
            <w:vAlign w:val="bottom"/>
            <w:hideMark/>
          </w:tcPr>
          <w:p w:rsidR="002350E6" w:rsidRPr="002350E6" w:rsidRDefault="002350E6" w:rsidP="002350E6">
            <w:pPr>
              <w:spacing w:line="240" w:lineRule="auto"/>
              <w:jc w:val="right"/>
              <w:rPr>
                <w:rFonts w:ascii="Calibri" w:eastAsia="Times New Roman" w:hAnsi="Calibri" w:cs="Calibri"/>
                <w:b/>
                <w:bCs/>
                <w:color w:val="000000"/>
                <w:lang w:val="en-US"/>
              </w:rPr>
            </w:pPr>
            <w:r w:rsidRPr="002350E6">
              <w:rPr>
                <w:rFonts w:ascii="Calibri" w:eastAsia="Times New Roman" w:hAnsi="Calibri" w:cs="Calibri"/>
                <w:b/>
                <w:bCs/>
                <w:color w:val="000000"/>
                <w:lang w:val="en-US"/>
              </w:rPr>
              <w:t>Average of Taste experience</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Cola-Coka</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3.30</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Blue Bull</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3.30</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Sky 9</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3.30</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Bepsi</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3.28</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CodeX</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3.27</w:t>
            </w:r>
          </w:p>
        </w:tc>
      </w:tr>
      <w:tr w:rsidR="002350E6" w:rsidRPr="002350E6" w:rsidTr="00B55E26">
        <w:trPr>
          <w:trHeight w:val="348"/>
        </w:trPr>
        <w:tc>
          <w:tcPr>
            <w:tcW w:w="3195" w:type="dxa"/>
            <w:tcBorders>
              <w:top w:val="nil"/>
              <w:left w:val="nil"/>
              <w:bottom w:val="nil"/>
              <w:right w:val="nil"/>
            </w:tcBorders>
            <w:shd w:val="clear" w:color="auto" w:fill="auto"/>
            <w:noWrap/>
            <w:vAlign w:val="bottom"/>
            <w:hideMark/>
          </w:tcPr>
          <w:p w:rsidR="002350E6" w:rsidRPr="002350E6" w:rsidRDefault="002350E6" w:rsidP="002350E6">
            <w:pPr>
              <w:spacing w:line="240" w:lineRule="auto"/>
              <w:rPr>
                <w:rFonts w:ascii="Calibri" w:eastAsia="Times New Roman" w:hAnsi="Calibri" w:cs="Calibri"/>
                <w:color w:val="000000"/>
                <w:lang w:val="en-US"/>
              </w:rPr>
            </w:pPr>
            <w:r w:rsidRPr="002350E6">
              <w:rPr>
                <w:rFonts w:ascii="Calibri" w:eastAsia="Times New Roman" w:hAnsi="Calibri" w:cs="Calibri"/>
                <w:color w:val="000000"/>
                <w:lang w:val="en-US"/>
              </w:rPr>
              <w:t>Gangster</w:t>
            </w:r>
          </w:p>
        </w:tc>
        <w:tc>
          <w:tcPr>
            <w:tcW w:w="6492" w:type="dxa"/>
            <w:tcBorders>
              <w:top w:val="nil"/>
              <w:left w:val="nil"/>
              <w:bottom w:val="nil"/>
              <w:right w:val="nil"/>
            </w:tcBorders>
            <w:shd w:val="clear" w:color="auto" w:fill="auto"/>
            <w:noWrap/>
            <w:vAlign w:val="bottom"/>
            <w:hideMark/>
          </w:tcPr>
          <w:p w:rsidR="002350E6" w:rsidRPr="002350E6" w:rsidRDefault="002350E6" w:rsidP="002350E6">
            <w:pPr>
              <w:spacing w:line="240" w:lineRule="auto"/>
              <w:jc w:val="right"/>
              <w:rPr>
                <w:rFonts w:ascii="Calibri" w:eastAsia="Times New Roman" w:hAnsi="Calibri" w:cs="Calibri"/>
                <w:color w:val="000000"/>
                <w:lang w:val="en-US"/>
              </w:rPr>
            </w:pPr>
            <w:r w:rsidRPr="002350E6">
              <w:rPr>
                <w:rFonts w:ascii="Calibri" w:eastAsia="Times New Roman" w:hAnsi="Calibri" w:cs="Calibri"/>
                <w:color w:val="000000"/>
                <w:lang w:val="en-US"/>
              </w:rPr>
              <w:t>3.24</w:t>
            </w:r>
          </w:p>
        </w:tc>
      </w:tr>
      <w:tr w:rsidR="002350E6" w:rsidRPr="002350E6" w:rsidTr="00B55E26">
        <w:trPr>
          <w:trHeight w:val="348"/>
        </w:trPr>
        <w:tc>
          <w:tcPr>
            <w:tcW w:w="3195" w:type="dxa"/>
            <w:tcBorders>
              <w:top w:val="single" w:sz="4" w:space="0" w:color="9BC2E6"/>
              <w:left w:val="nil"/>
              <w:bottom w:val="nil"/>
              <w:right w:val="nil"/>
            </w:tcBorders>
            <w:shd w:val="clear" w:color="DDEBF7" w:fill="DDEBF7"/>
            <w:noWrap/>
            <w:vAlign w:val="bottom"/>
            <w:hideMark/>
          </w:tcPr>
          <w:p w:rsidR="002350E6" w:rsidRPr="002350E6" w:rsidRDefault="002350E6" w:rsidP="002350E6">
            <w:pPr>
              <w:spacing w:line="240" w:lineRule="auto"/>
              <w:rPr>
                <w:rFonts w:ascii="Calibri" w:eastAsia="Times New Roman" w:hAnsi="Calibri" w:cs="Calibri"/>
                <w:b/>
                <w:bCs/>
                <w:color w:val="000000"/>
                <w:lang w:val="en-US"/>
              </w:rPr>
            </w:pPr>
            <w:r w:rsidRPr="002350E6">
              <w:rPr>
                <w:rFonts w:ascii="Calibri" w:eastAsia="Times New Roman" w:hAnsi="Calibri" w:cs="Calibri"/>
                <w:b/>
                <w:bCs/>
                <w:color w:val="000000"/>
                <w:lang w:val="en-US"/>
              </w:rPr>
              <w:t>Grand Total</w:t>
            </w:r>
          </w:p>
        </w:tc>
        <w:tc>
          <w:tcPr>
            <w:tcW w:w="6492" w:type="dxa"/>
            <w:tcBorders>
              <w:top w:val="single" w:sz="4" w:space="0" w:color="9BC2E6"/>
              <w:left w:val="nil"/>
              <w:bottom w:val="nil"/>
              <w:right w:val="nil"/>
            </w:tcBorders>
            <w:shd w:val="clear" w:color="DDEBF7" w:fill="DDEBF7"/>
            <w:noWrap/>
            <w:vAlign w:val="bottom"/>
            <w:hideMark/>
          </w:tcPr>
          <w:p w:rsidR="002350E6" w:rsidRPr="002350E6" w:rsidRDefault="002350E6" w:rsidP="002350E6">
            <w:pPr>
              <w:spacing w:line="240" w:lineRule="auto"/>
              <w:jc w:val="right"/>
              <w:rPr>
                <w:rFonts w:ascii="Calibri" w:eastAsia="Times New Roman" w:hAnsi="Calibri" w:cs="Calibri"/>
                <w:b/>
                <w:bCs/>
                <w:color w:val="000000"/>
                <w:lang w:val="en-US"/>
              </w:rPr>
            </w:pPr>
            <w:r w:rsidRPr="002350E6">
              <w:rPr>
                <w:rFonts w:ascii="Calibri" w:eastAsia="Times New Roman" w:hAnsi="Calibri" w:cs="Calibri"/>
                <w:b/>
                <w:bCs/>
                <w:color w:val="000000"/>
                <w:lang w:val="en-US"/>
              </w:rPr>
              <w:t>3.279802542</w:t>
            </w:r>
          </w:p>
        </w:tc>
      </w:tr>
    </w:tbl>
    <w:p w:rsidR="00321D1D" w:rsidRDefault="00321D1D" w:rsidP="00624B3C">
      <w:pPr>
        <w:rPr>
          <w:rFonts w:ascii="Times New Roman" w:hAnsi="Times New Roman" w:cs="Times New Roman"/>
          <w:sz w:val="28"/>
        </w:rPr>
      </w:pPr>
    </w:p>
    <w:p w:rsidR="00624B3C" w:rsidRDefault="00BF11C4" w:rsidP="00624B3C">
      <w:pPr>
        <w:rPr>
          <w:rFonts w:ascii="Times New Roman" w:hAnsi="Times New Roman" w:cs="Times New Roman"/>
          <w:sz w:val="28"/>
        </w:rPr>
      </w:pPr>
      <w:r>
        <w:rPr>
          <w:noProof/>
          <w:lang w:val="en-US"/>
        </w:rPr>
        <w:drawing>
          <wp:inline distT="0" distB="0" distL="0" distR="0" wp14:anchorId="6F76A666" wp14:editId="1DBB92CC">
            <wp:extent cx="6198870" cy="3456122"/>
            <wp:effectExtent l="0" t="0" r="11430" b="1143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24B3C" w:rsidRDefault="00624B3C" w:rsidP="00624B3C">
      <w:pPr>
        <w:rPr>
          <w:rFonts w:ascii="Times New Roman" w:hAnsi="Times New Roman" w:cs="Times New Roman"/>
          <w:sz w:val="28"/>
        </w:rPr>
      </w:pPr>
      <w:r>
        <w:rPr>
          <w:noProof/>
          <w:lang w:val="en-US"/>
        </w:rPr>
        <w:lastRenderedPageBreak/>
        <w:drawing>
          <wp:inline distT="0" distB="0" distL="0" distR="0" wp14:anchorId="2D1F879D" wp14:editId="2DC1BE15">
            <wp:extent cx="6439535" cy="6796007"/>
            <wp:effectExtent l="0" t="0" r="18415" b="508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650FB" w:rsidRDefault="003650FB" w:rsidP="00624B3C">
      <w:pPr>
        <w:rPr>
          <w:rFonts w:ascii="Times New Roman" w:hAnsi="Times New Roman" w:cs="Times New Roman"/>
          <w:sz w:val="28"/>
        </w:rPr>
      </w:pPr>
    </w:p>
    <w:p w:rsidR="00D718D9" w:rsidRPr="009C3C52" w:rsidRDefault="00867C3D" w:rsidP="009C3C52">
      <w:pPr>
        <w:jc w:val="both"/>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3650FB" w:rsidRPr="003650FB">
        <w:rPr>
          <w:rFonts w:ascii="Times New Roman" w:hAnsi="Times New Roman" w:cs="Times New Roman"/>
          <w:sz w:val="32"/>
        </w:rPr>
        <w:t>CodeX demonstrates a competitive 3.3 rating, aligning with industry standards. Enhancing taste profiles and expanding product availability channels are imperative to drive consumer satisfaction and maintain market relevance.</w:t>
      </w:r>
    </w:p>
    <w:p w:rsidR="00624B3C" w:rsidRPr="00FC77DB" w:rsidRDefault="00624B3C" w:rsidP="00624B3C">
      <w:pPr>
        <w:rPr>
          <w:rFonts w:ascii="Times New Roman" w:hAnsi="Times New Roman" w:cs="Times New Roman"/>
          <w:sz w:val="28"/>
        </w:rPr>
      </w:pPr>
      <w:r w:rsidRPr="00FC77DB">
        <w:rPr>
          <w:rFonts w:ascii="Times New Roman" w:hAnsi="Times New Roman" w:cs="Times New Roman"/>
          <w:sz w:val="28"/>
        </w:rPr>
        <w:lastRenderedPageBreak/>
        <w:t>b. Which cities do we need to focus more on?</w:t>
      </w:r>
    </w:p>
    <w:p w:rsidR="00624B3C" w:rsidRDefault="00624B3C" w:rsidP="00E376AB">
      <w:pPr>
        <w:rPr>
          <w:rFonts w:ascii="Times New Roman" w:hAnsi="Times New Roman" w:cs="Times New Roman"/>
        </w:rPr>
      </w:pPr>
    </w:p>
    <w:tbl>
      <w:tblPr>
        <w:tblW w:w="9919" w:type="dxa"/>
        <w:tblLook w:val="04A0" w:firstRow="1" w:lastRow="0" w:firstColumn="1" w:lastColumn="0" w:noHBand="0" w:noVBand="1"/>
      </w:tblPr>
      <w:tblGrid>
        <w:gridCol w:w="3331"/>
        <w:gridCol w:w="2293"/>
        <w:gridCol w:w="1280"/>
        <w:gridCol w:w="1406"/>
        <w:gridCol w:w="1609"/>
      </w:tblGrid>
      <w:tr w:rsidR="00046C0E" w:rsidRPr="00A34B9B" w:rsidTr="009C3C52">
        <w:trPr>
          <w:trHeight w:val="281"/>
        </w:trPr>
        <w:tc>
          <w:tcPr>
            <w:tcW w:w="3331" w:type="dxa"/>
            <w:tcBorders>
              <w:top w:val="nil"/>
              <w:left w:val="nil"/>
              <w:bottom w:val="nil"/>
              <w:right w:val="nil"/>
            </w:tcBorders>
            <w:shd w:val="clear" w:color="DDEBF7" w:fill="DDEBF7"/>
            <w:noWrap/>
            <w:vAlign w:val="bottom"/>
            <w:hideMark/>
          </w:tcPr>
          <w:p w:rsidR="00A34B9B" w:rsidRPr="00A34B9B" w:rsidRDefault="00A34B9B" w:rsidP="00A34B9B">
            <w:pPr>
              <w:spacing w:line="240" w:lineRule="auto"/>
              <w:rPr>
                <w:rFonts w:ascii="Calibri" w:eastAsia="Times New Roman" w:hAnsi="Calibri" w:cs="Calibri"/>
                <w:bCs/>
                <w:i/>
                <w:color w:val="000000"/>
                <w:u w:val="single"/>
                <w:lang w:val="en-US"/>
              </w:rPr>
            </w:pPr>
            <w:r w:rsidRPr="00A34B9B">
              <w:rPr>
                <w:rFonts w:ascii="Calibri" w:eastAsia="Times New Roman" w:hAnsi="Calibri" w:cs="Calibri"/>
                <w:bCs/>
                <w:i/>
                <w:color w:val="000000"/>
                <w:u w:val="single"/>
                <w:lang w:val="en-US"/>
              </w:rPr>
              <w:t xml:space="preserve">Count of </w:t>
            </w:r>
            <w:r w:rsidR="00C376AB" w:rsidRPr="00C376AB">
              <w:rPr>
                <w:rFonts w:ascii="Calibri" w:eastAsia="Times New Roman" w:hAnsi="Calibri" w:cs="Calibri"/>
                <w:bCs/>
                <w:i/>
                <w:color w:val="000000"/>
                <w:u w:val="single"/>
                <w:lang w:val="en-US"/>
              </w:rPr>
              <w:t>Current brands</w:t>
            </w:r>
          </w:p>
        </w:tc>
        <w:tc>
          <w:tcPr>
            <w:tcW w:w="2293" w:type="dxa"/>
            <w:tcBorders>
              <w:top w:val="nil"/>
              <w:left w:val="nil"/>
              <w:bottom w:val="nil"/>
              <w:right w:val="nil"/>
            </w:tcBorders>
            <w:shd w:val="clear" w:color="DDEBF7" w:fill="DDEBF7"/>
            <w:noWrap/>
            <w:vAlign w:val="bottom"/>
            <w:hideMark/>
          </w:tcPr>
          <w:p w:rsidR="00A34B9B" w:rsidRPr="00A34B9B" w:rsidRDefault="00C376AB" w:rsidP="00C376AB">
            <w:pPr>
              <w:spacing w:line="240" w:lineRule="auto"/>
              <w:jc w:val="right"/>
              <w:rPr>
                <w:rFonts w:ascii="Calibri" w:eastAsia="Times New Roman" w:hAnsi="Calibri" w:cs="Calibri"/>
                <w:bCs/>
                <w:i/>
                <w:color w:val="000000"/>
                <w:u w:val="single"/>
                <w:lang w:val="en-US"/>
              </w:rPr>
            </w:pPr>
            <w:r w:rsidRPr="00C376AB">
              <w:rPr>
                <w:rFonts w:ascii="Calibri" w:eastAsia="Times New Roman" w:hAnsi="Calibri" w:cs="Calibri"/>
                <w:bCs/>
                <w:i/>
                <w:color w:val="000000"/>
                <w:u w:val="single"/>
                <w:lang w:val="en-US"/>
              </w:rPr>
              <w:t>Brands Perception</w:t>
            </w:r>
          </w:p>
        </w:tc>
        <w:tc>
          <w:tcPr>
            <w:tcW w:w="1280" w:type="dxa"/>
            <w:tcBorders>
              <w:top w:val="nil"/>
              <w:left w:val="nil"/>
              <w:bottom w:val="nil"/>
              <w:right w:val="nil"/>
            </w:tcBorders>
            <w:shd w:val="clear" w:color="DDEBF7" w:fill="DDEBF7"/>
            <w:noWrap/>
            <w:vAlign w:val="bottom"/>
            <w:hideMark/>
          </w:tcPr>
          <w:p w:rsidR="00A34B9B" w:rsidRPr="00A34B9B" w:rsidRDefault="00A34B9B" w:rsidP="00A34B9B">
            <w:pPr>
              <w:spacing w:line="240" w:lineRule="auto"/>
              <w:rPr>
                <w:rFonts w:ascii="Calibri" w:eastAsia="Times New Roman" w:hAnsi="Calibri" w:cs="Calibri"/>
                <w:b/>
                <w:bCs/>
                <w:color w:val="000000"/>
                <w:lang w:val="en-US"/>
              </w:rPr>
            </w:pPr>
          </w:p>
        </w:tc>
        <w:tc>
          <w:tcPr>
            <w:tcW w:w="1406" w:type="dxa"/>
            <w:tcBorders>
              <w:top w:val="nil"/>
              <w:left w:val="nil"/>
              <w:bottom w:val="nil"/>
              <w:right w:val="nil"/>
            </w:tcBorders>
            <w:shd w:val="clear" w:color="DDEBF7" w:fill="DDEBF7"/>
            <w:noWrap/>
            <w:vAlign w:val="bottom"/>
            <w:hideMark/>
          </w:tcPr>
          <w:p w:rsidR="00A34B9B" w:rsidRPr="00A34B9B" w:rsidRDefault="00A34B9B" w:rsidP="00A34B9B">
            <w:pPr>
              <w:spacing w:line="240" w:lineRule="auto"/>
              <w:rPr>
                <w:rFonts w:ascii="Times New Roman" w:eastAsia="Times New Roman" w:hAnsi="Times New Roman" w:cs="Times New Roman"/>
                <w:sz w:val="20"/>
                <w:szCs w:val="20"/>
                <w:lang w:val="en-US"/>
              </w:rPr>
            </w:pPr>
          </w:p>
        </w:tc>
        <w:tc>
          <w:tcPr>
            <w:tcW w:w="1609" w:type="dxa"/>
            <w:tcBorders>
              <w:top w:val="nil"/>
              <w:left w:val="nil"/>
              <w:bottom w:val="nil"/>
              <w:right w:val="nil"/>
            </w:tcBorders>
            <w:shd w:val="clear" w:color="DDEBF7" w:fill="DDEBF7"/>
            <w:noWrap/>
            <w:vAlign w:val="bottom"/>
            <w:hideMark/>
          </w:tcPr>
          <w:p w:rsidR="00A34B9B" w:rsidRPr="00A34B9B" w:rsidRDefault="00A34B9B" w:rsidP="00A34B9B">
            <w:pPr>
              <w:spacing w:line="240" w:lineRule="auto"/>
              <w:rPr>
                <w:rFonts w:ascii="Times New Roman" w:eastAsia="Times New Roman" w:hAnsi="Times New Roman" w:cs="Times New Roman"/>
                <w:sz w:val="20"/>
                <w:szCs w:val="20"/>
                <w:lang w:val="en-US"/>
              </w:rPr>
            </w:pPr>
          </w:p>
        </w:tc>
      </w:tr>
      <w:tr w:rsidR="00A34B9B" w:rsidRPr="00A34B9B" w:rsidTr="009C3C52">
        <w:trPr>
          <w:trHeight w:val="281"/>
        </w:trPr>
        <w:tc>
          <w:tcPr>
            <w:tcW w:w="3331" w:type="dxa"/>
            <w:tcBorders>
              <w:top w:val="nil"/>
              <w:left w:val="nil"/>
              <w:bottom w:val="single" w:sz="4" w:space="0" w:color="9BC2E6"/>
              <w:right w:val="nil"/>
            </w:tcBorders>
            <w:shd w:val="clear" w:color="DDEBF7" w:fill="DDEBF7"/>
            <w:noWrap/>
            <w:vAlign w:val="bottom"/>
            <w:hideMark/>
          </w:tcPr>
          <w:p w:rsidR="00A34B9B" w:rsidRPr="00A34B9B" w:rsidRDefault="00A34B9B" w:rsidP="00A34B9B">
            <w:pPr>
              <w:spacing w:line="240" w:lineRule="auto"/>
              <w:rPr>
                <w:rFonts w:ascii="Calibri" w:eastAsia="Times New Roman" w:hAnsi="Calibri" w:cs="Calibri"/>
                <w:b/>
                <w:bCs/>
                <w:color w:val="000000"/>
                <w:lang w:val="en-US"/>
              </w:rPr>
            </w:pPr>
            <w:r w:rsidRPr="00A34B9B">
              <w:rPr>
                <w:rFonts w:ascii="Calibri" w:eastAsia="Times New Roman" w:hAnsi="Calibri" w:cs="Calibri"/>
                <w:b/>
                <w:bCs/>
                <w:color w:val="000000"/>
                <w:lang w:val="en-US"/>
              </w:rPr>
              <w:t>Row Labels</w:t>
            </w:r>
          </w:p>
        </w:tc>
        <w:tc>
          <w:tcPr>
            <w:tcW w:w="2293" w:type="dxa"/>
            <w:tcBorders>
              <w:top w:val="nil"/>
              <w:left w:val="nil"/>
              <w:bottom w:val="single" w:sz="4" w:space="0" w:color="9BC2E6"/>
              <w:right w:val="nil"/>
            </w:tcBorders>
            <w:shd w:val="clear" w:color="DDEBF7" w:fill="DDEBF7"/>
            <w:noWrap/>
            <w:vAlign w:val="bottom"/>
            <w:hideMark/>
          </w:tcPr>
          <w:p w:rsidR="00A34B9B" w:rsidRPr="00A34B9B" w:rsidRDefault="00A34B9B" w:rsidP="00C376A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Neutral</w:t>
            </w:r>
          </w:p>
        </w:tc>
        <w:tc>
          <w:tcPr>
            <w:tcW w:w="1280" w:type="dxa"/>
            <w:tcBorders>
              <w:top w:val="nil"/>
              <w:left w:val="nil"/>
              <w:bottom w:val="single" w:sz="4" w:space="0" w:color="9BC2E6"/>
              <w:right w:val="nil"/>
            </w:tcBorders>
            <w:shd w:val="clear" w:color="DDEBF7" w:fill="DDEBF7"/>
            <w:noWrap/>
            <w:vAlign w:val="bottom"/>
            <w:hideMark/>
          </w:tcPr>
          <w:p w:rsidR="00A34B9B" w:rsidRPr="00A34B9B" w:rsidRDefault="00A34B9B" w:rsidP="00C376A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Positive</w:t>
            </w:r>
          </w:p>
        </w:tc>
        <w:tc>
          <w:tcPr>
            <w:tcW w:w="1406" w:type="dxa"/>
            <w:tcBorders>
              <w:top w:val="nil"/>
              <w:left w:val="nil"/>
              <w:bottom w:val="single" w:sz="4" w:space="0" w:color="9BC2E6"/>
              <w:right w:val="nil"/>
            </w:tcBorders>
            <w:shd w:val="clear" w:color="DDEBF7" w:fill="DDEBF7"/>
            <w:noWrap/>
            <w:vAlign w:val="bottom"/>
            <w:hideMark/>
          </w:tcPr>
          <w:p w:rsidR="00A34B9B" w:rsidRPr="00A34B9B" w:rsidRDefault="00A34B9B" w:rsidP="00C376A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Negative</w:t>
            </w:r>
          </w:p>
        </w:tc>
        <w:tc>
          <w:tcPr>
            <w:tcW w:w="1609" w:type="dxa"/>
            <w:tcBorders>
              <w:top w:val="nil"/>
              <w:left w:val="nil"/>
              <w:bottom w:val="single" w:sz="4" w:space="0" w:color="9BC2E6"/>
              <w:right w:val="nil"/>
            </w:tcBorders>
            <w:shd w:val="clear" w:color="DDEBF7" w:fill="DDEBF7"/>
            <w:noWrap/>
            <w:vAlign w:val="bottom"/>
            <w:hideMark/>
          </w:tcPr>
          <w:p w:rsidR="00A34B9B" w:rsidRPr="00A34B9B" w:rsidRDefault="00A34B9B" w:rsidP="00C376A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Grand Total</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Bangalore</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1844</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566</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418</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2828</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Hyderabad</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1191</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376</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266</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1833</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Mumbai</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847</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435</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228</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1510</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Chennai</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615</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196</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126</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937</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Pune</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419</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205</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282</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906</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Kolkata</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393</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106</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67</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566</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Ahmedabad</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208</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99</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149</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456</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Delhi</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210</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145</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74</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429</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Jaipur</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163</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91</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106</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360</w:t>
            </w:r>
          </w:p>
        </w:tc>
      </w:tr>
      <w:tr w:rsidR="00A34B9B" w:rsidRPr="00A34B9B" w:rsidTr="009C3C52">
        <w:trPr>
          <w:trHeight w:val="281"/>
        </w:trPr>
        <w:tc>
          <w:tcPr>
            <w:tcW w:w="3331" w:type="dxa"/>
            <w:tcBorders>
              <w:top w:val="nil"/>
              <w:left w:val="nil"/>
              <w:bottom w:val="nil"/>
              <w:right w:val="nil"/>
            </w:tcBorders>
            <w:shd w:val="clear" w:color="auto" w:fill="auto"/>
            <w:noWrap/>
            <w:vAlign w:val="bottom"/>
            <w:hideMark/>
          </w:tcPr>
          <w:p w:rsidR="00A34B9B" w:rsidRPr="00A34B9B" w:rsidRDefault="00A34B9B" w:rsidP="00A34B9B">
            <w:pPr>
              <w:spacing w:line="240" w:lineRule="auto"/>
              <w:rPr>
                <w:rFonts w:ascii="Calibri" w:eastAsia="Times New Roman" w:hAnsi="Calibri" w:cs="Calibri"/>
                <w:color w:val="000000"/>
                <w:lang w:val="en-US"/>
              </w:rPr>
            </w:pPr>
            <w:r w:rsidRPr="00A34B9B">
              <w:rPr>
                <w:rFonts w:ascii="Calibri" w:eastAsia="Times New Roman" w:hAnsi="Calibri" w:cs="Calibri"/>
                <w:color w:val="000000"/>
                <w:lang w:val="en-US"/>
              </w:rPr>
              <w:t>Lucknow</w:t>
            </w:r>
          </w:p>
        </w:tc>
        <w:tc>
          <w:tcPr>
            <w:tcW w:w="2293"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84</w:t>
            </w:r>
          </w:p>
        </w:tc>
        <w:tc>
          <w:tcPr>
            <w:tcW w:w="1280"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38</w:t>
            </w:r>
          </w:p>
        </w:tc>
        <w:tc>
          <w:tcPr>
            <w:tcW w:w="1406"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53</w:t>
            </w:r>
          </w:p>
        </w:tc>
        <w:tc>
          <w:tcPr>
            <w:tcW w:w="1609" w:type="dxa"/>
            <w:tcBorders>
              <w:top w:val="nil"/>
              <w:left w:val="nil"/>
              <w:bottom w:val="nil"/>
              <w:right w:val="nil"/>
            </w:tcBorders>
            <w:shd w:val="clear" w:color="auto" w:fill="auto"/>
            <w:noWrap/>
            <w:vAlign w:val="bottom"/>
            <w:hideMark/>
          </w:tcPr>
          <w:p w:rsidR="00A34B9B" w:rsidRPr="00A34B9B" w:rsidRDefault="00A34B9B" w:rsidP="00A34B9B">
            <w:pPr>
              <w:spacing w:line="240" w:lineRule="auto"/>
              <w:jc w:val="right"/>
              <w:rPr>
                <w:rFonts w:ascii="Calibri" w:eastAsia="Times New Roman" w:hAnsi="Calibri" w:cs="Calibri"/>
                <w:color w:val="000000"/>
                <w:lang w:val="en-US"/>
              </w:rPr>
            </w:pPr>
            <w:r w:rsidRPr="00A34B9B">
              <w:rPr>
                <w:rFonts w:ascii="Calibri" w:eastAsia="Times New Roman" w:hAnsi="Calibri" w:cs="Calibri"/>
                <w:color w:val="000000"/>
                <w:lang w:val="en-US"/>
              </w:rPr>
              <w:t>175</w:t>
            </w:r>
          </w:p>
        </w:tc>
      </w:tr>
      <w:tr w:rsidR="00A34B9B" w:rsidRPr="00A34B9B" w:rsidTr="009C3C52">
        <w:trPr>
          <w:trHeight w:val="281"/>
        </w:trPr>
        <w:tc>
          <w:tcPr>
            <w:tcW w:w="3331" w:type="dxa"/>
            <w:tcBorders>
              <w:top w:val="single" w:sz="4" w:space="0" w:color="9BC2E6"/>
              <w:left w:val="nil"/>
              <w:bottom w:val="nil"/>
              <w:right w:val="nil"/>
            </w:tcBorders>
            <w:shd w:val="clear" w:color="DDEBF7" w:fill="DDEBF7"/>
            <w:noWrap/>
            <w:vAlign w:val="bottom"/>
            <w:hideMark/>
          </w:tcPr>
          <w:p w:rsidR="00A34B9B" w:rsidRPr="00A34B9B" w:rsidRDefault="00A34B9B" w:rsidP="00A34B9B">
            <w:pPr>
              <w:spacing w:line="240" w:lineRule="auto"/>
              <w:rPr>
                <w:rFonts w:ascii="Calibri" w:eastAsia="Times New Roman" w:hAnsi="Calibri" w:cs="Calibri"/>
                <w:b/>
                <w:bCs/>
                <w:color w:val="000000"/>
                <w:lang w:val="en-US"/>
              </w:rPr>
            </w:pPr>
            <w:r w:rsidRPr="00A34B9B">
              <w:rPr>
                <w:rFonts w:ascii="Calibri" w:eastAsia="Times New Roman" w:hAnsi="Calibri" w:cs="Calibri"/>
                <w:b/>
                <w:bCs/>
                <w:color w:val="000000"/>
                <w:lang w:val="en-US"/>
              </w:rPr>
              <w:t>Grand Total</w:t>
            </w:r>
          </w:p>
        </w:tc>
        <w:tc>
          <w:tcPr>
            <w:tcW w:w="2293" w:type="dxa"/>
            <w:tcBorders>
              <w:top w:val="single" w:sz="4" w:space="0" w:color="9BC2E6"/>
              <w:left w:val="nil"/>
              <w:bottom w:val="nil"/>
              <w:right w:val="nil"/>
            </w:tcBorders>
            <w:shd w:val="clear" w:color="DDEBF7" w:fill="DDEBF7"/>
            <w:noWrap/>
            <w:vAlign w:val="bottom"/>
            <w:hideMark/>
          </w:tcPr>
          <w:p w:rsidR="00A34B9B" w:rsidRPr="00A34B9B" w:rsidRDefault="00A34B9B" w:rsidP="00A34B9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5974</w:t>
            </w:r>
          </w:p>
        </w:tc>
        <w:tc>
          <w:tcPr>
            <w:tcW w:w="1280" w:type="dxa"/>
            <w:tcBorders>
              <w:top w:val="single" w:sz="4" w:space="0" w:color="9BC2E6"/>
              <w:left w:val="nil"/>
              <w:bottom w:val="nil"/>
              <w:right w:val="nil"/>
            </w:tcBorders>
            <w:shd w:val="clear" w:color="DDEBF7" w:fill="DDEBF7"/>
            <w:noWrap/>
            <w:vAlign w:val="bottom"/>
            <w:hideMark/>
          </w:tcPr>
          <w:p w:rsidR="00A34B9B" w:rsidRPr="00A34B9B" w:rsidRDefault="00A34B9B" w:rsidP="00A34B9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2257</w:t>
            </w:r>
          </w:p>
        </w:tc>
        <w:tc>
          <w:tcPr>
            <w:tcW w:w="1406" w:type="dxa"/>
            <w:tcBorders>
              <w:top w:val="single" w:sz="4" w:space="0" w:color="9BC2E6"/>
              <w:left w:val="nil"/>
              <w:bottom w:val="nil"/>
              <w:right w:val="nil"/>
            </w:tcBorders>
            <w:shd w:val="clear" w:color="DDEBF7" w:fill="DDEBF7"/>
            <w:noWrap/>
            <w:vAlign w:val="bottom"/>
            <w:hideMark/>
          </w:tcPr>
          <w:p w:rsidR="00A34B9B" w:rsidRPr="00A34B9B" w:rsidRDefault="00A34B9B" w:rsidP="00A34B9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1769</w:t>
            </w:r>
          </w:p>
        </w:tc>
        <w:tc>
          <w:tcPr>
            <w:tcW w:w="1609" w:type="dxa"/>
            <w:tcBorders>
              <w:top w:val="single" w:sz="4" w:space="0" w:color="9BC2E6"/>
              <w:left w:val="nil"/>
              <w:bottom w:val="nil"/>
              <w:right w:val="nil"/>
            </w:tcBorders>
            <w:shd w:val="clear" w:color="DDEBF7" w:fill="DDEBF7"/>
            <w:noWrap/>
            <w:vAlign w:val="bottom"/>
            <w:hideMark/>
          </w:tcPr>
          <w:p w:rsidR="00A34B9B" w:rsidRPr="00A34B9B" w:rsidRDefault="00A34B9B" w:rsidP="00A34B9B">
            <w:pPr>
              <w:spacing w:line="240" w:lineRule="auto"/>
              <w:jc w:val="right"/>
              <w:rPr>
                <w:rFonts w:ascii="Calibri" w:eastAsia="Times New Roman" w:hAnsi="Calibri" w:cs="Calibri"/>
                <w:b/>
                <w:bCs/>
                <w:color w:val="000000"/>
                <w:lang w:val="en-US"/>
              </w:rPr>
            </w:pPr>
            <w:r w:rsidRPr="00A34B9B">
              <w:rPr>
                <w:rFonts w:ascii="Calibri" w:eastAsia="Times New Roman" w:hAnsi="Calibri" w:cs="Calibri"/>
                <w:b/>
                <w:bCs/>
                <w:color w:val="000000"/>
                <w:lang w:val="en-US"/>
              </w:rPr>
              <w:t>10000</w:t>
            </w:r>
          </w:p>
        </w:tc>
      </w:tr>
    </w:tbl>
    <w:p w:rsidR="00A34B9B" w:rsidRDefault="00A34B9B" w:rsidP="00E376AB">
      <w:pPr>
        <w:rPr>
          <w:rFonts w:ascii="Times New Roman" w:hAnsi="Times New Roman" w:cs="Times New Roman"/>
        </w:rPr>
      </w:pPr>
    </w:p>
    <w:p w:rsidR="00935138" w:rsidRDefault="00A34B9B" w:rsidP="00E376AB">
      <w:pPr>
        <w:rPr>
          <w:rFonts w:ascii="Times New Roman" w:hAnsi="Times New Roman" w:cs="Times New Roman"/>
        </w:rPr>
      </w:pPr>
      <w:r w:rsidRPr="002F5327">
        <w:rPr>
          <w:noProof/>
          <w:sz w:val="24"/>
          <w:lang w:val="en-US"/>
        </w:rPr>
        <w:drawing>
          <wp:inline distT="0" distB="0" distL="0" distR="0" wp14:anchorId="763DA85C" wp14:editId="1EC5544B">
            <wp:extent cx="6322695" cy="3998563"/>
            <wp:effectExtent l="0" t="0" r="190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C3C52" w:rsidRDefault="009C3C52" w:rsidP="00E376AB">
      <w:pPr>
        <w:rPr>
          <w:rFonts w:ascii="Times New Roman" w:hAnsi="Times New Roman" w:cs="Times New Roman"/>
        </w:rPr>
      </w:pPr>
    </w:p>
    <w:p w:rsidR="009C3C52" w:rsidRPr="009C3C52" w:rsidRDefault="00867C3D" w:rsidP="00F9634C">
      <w:pPr>
        <w:jc w:val="both"/>
        <w:rPr>
          <w:rFonts w:ascii="Times New Roman" w:hAnsi="Times New Roman" w:cs="Times New Roman"/>
          <w:sz w:val="32"/>
        </w:rPr>
      </w:pPr>
      <w:r w:rsidRPr="00867C3D">
        <w:rPr>
          <w:rFonts w:ascii="Times New Roman" w:hAnsi="Times New Roman" w:cs="Times New Roman"/>
          <w:sz w:val="32"/>
          <w:u w:val="single"/>
        </w:rPr>
        <w:t>Answer</w:t>
      </w:r>
      <w:r w:rsidRPr="00867C3D">
        <w:rPr>
          <w:rFonts w:ascii="Times New Roman" w:hAnsi="Times New Roman" w:cs="Times New Roman"/>
          <w:sz w:val="32"/>
        </w:rPr>
        <w:t xml:space="preserve">: </w:t>
      </w:r>
      <w:r w:rsidR="009C3C52" w:rsidRPr="009C3C52">
        <w:rPr>
          <w:rFonts w:ascii="Times New Roman" w:hAnsi="Times New Roman" w:cs="Times New Roman"/>
          <w:sz w:val="32"/>
        </w:rPr>
        <w:t>Cities such as Bangalore, Hyderabad, and Mumbai exhibit a higher proportion of neutral perceptions, indicating areas where focused efforts are needed to shift consumer sentiment towards positivity and enhance brand perception.</w:t>
      </w:r>
    </w:p>
    <w:p w:rsidR="00912ED8" w:rsidRDefault="00912ED8" w:rsidP="00E376AB">
      <w:pPr>
        <w:rPr>
          <w:rFonts w:ascii="Times New Roman" w:hAnsi="Times New Roman" w:cs="Times New Roman"/>
        </w:rPr>
      </w:pPr>
    </w:p>
    <w:p w:rsidR="00912ED8" w:rsidRPr="00F15F05" w:rsidRDefault="00912ED8" w:rsidP="002D680D">
      <w:pPr>
        <w:pStyle w:val="ListParagraph"/>
        <w:numPr>
          <w:ilvl w:val="0"/>
          <w:numId w:val="7"/>
        </w:numPr>
        <w:jc w:val="center"/>
        <w:rPr>
          <w:rFonts w:ascii="Times New Roman" w:hAnsi="Times New Roman" w:cs="Times New Roman"/>
          <w:b/>
          <w:sz w:val="28"/>
          <w:u w:val="single"/>
        </w:rPr>
      </w:pPr>
      <w:r w:rsidRPr="00F15F05">
        <w:rPr>
          <w:rFonts w:ascii="Times New Roman" w:hAnsi="Times New Roman" w:cs="Times New Roman"/>
          <w:b/>
          <w:sz w:val="28"/>
          <w:highlight w:val="yellow"/>
          <w:u w:val="single"/>
        </w:rPr>
        <w:t>Purchase Behavior:</w:t>
      </w:r>
    </w:p>
    <w:p w:rsidR="00F15F05" w:rsidRPr="00F15F05" w:rsidRDefault="00F15F05" w:rsidP="00F15F05">
      <w:pPr>
        <w:jc w:val="center"/>
        <w:rPr>
          <w:rFonts w:ascii="Times New Roman" w:hAnsi="Times New Roman" w:cs="Times New Roman"/>
          <w:b/>
          <w:sz w:val="28"/>
          <w:u w:val="single"/>
        </w:rPr>
      </w:pPr>
    </w:p>
    <w:p w:rsidR="00912ED8" w:rsidRDefault="00912ED8" w:rsidP="00912ED8">
      <w:pPr>
        <w:rPr>
          <w:rFonts w:ascii="Times New Roman" w:hAnsi="Times New Roman" w:cs="Times New Roman"/>
          <w:sz w:val="28"/>
        </w:rPr>
      </w:pPr>
      <w:r w:rsidRPr="00FC77DB">
        <w:rPr>
          <w:rFonts w:ascii="Times New Roman" w:hAnsi="Times New Roman" w:cs="Times New Roman"/>
          <w:sz w:val="28"/>
        </w:rPr>
        <w:t>a. Where do respondents prefer to purchase energy drinks?</w:t>
      </w:r>
    </w:p>
    <w:p w:rsidR="00912ED8" w:rsidRDefault="00912ED8" w:rsidP="00912ED8">
      <w:pPr>
        <w:rPr>
          <w:rFonts w:ascii="Times New Roman" w:hAnsi="Times New Roman" w:cs="Times New Roman"/>
          <w:sz w:val="28"/>
        </w:rPr>
      </w:pPr>
    </w:p>
    <w:tbl>
      <w:tblPr>
        <w:tblW w:w="9492" w:type="dxa"/>
        <w:tblLook w:val="04A0" w:firstRow="1" w:lastRow="0" w:firstColumn="1" w:lastColumn="0" w:noHBand="0" w:noVBand="1"/>
      </w:tblPr>
      <w:tblGrid>
        <w:gridCol w:w="4502"/>
        <w:gridCol w:w="4990"/>
      </w:tblGrid>
      <w:tr w:rsidR="00690C50" w:rsidRPr="00690C50" w:rsidTr="00FB53C0">
        <w:trPr>
          <w:trHeight w:val="458"/>
        </w:trPr>
        <w:tc>
          <w:tcPr>
            <w:tcW w:w="4502" w:type="dxa"/>
            <w:tcBorders>
              <w:top w:val="nil"/>
              <w:left w:val="nil"/>
              <w:bottom w:val="single" w:sz="4" w:space="0" w:color="9BC2E6"/>
              <w:right w:val="nil"/>
            </w:tcBorders>
            <w:shd w:val="clear" w:color="DDEBF7" w:fill="DDEBF7"/>
            <w:noWrap/>
            <w:vAlign w:val="bottom"/>
            <w:hideMark/>
          </w:tcPr>
          <w:p w:rsidR="00690C50" w:rsidRPr="00690C50" w:rsidRDefault="00690C50" w:rsidP="00690C50">
            <w:pPr>
              <w:spacing w:line="240" w:lineRule="auto"/>
              <w:rPr>
                <w:rFonts w:ascii="Calibri" w:eastAsia="Times New Roman" w:hAnsi="Calibri" w:cs="Calibri"/>
                <w:b/>
                <w:bCs/>
                <w:color w:val="000000"/>
                <w:lang w:val="en-US"/>
              </w:rPr>
            </w:pPr>
            <w:r w:rsidRPr="00690C50">
              <w:rPr>
                <w:rFonts w:ascii="Calibri" w:eastAsia="Times New Roman" w:hAnsi="Calibri" w:cs="Calibri"/>
                <w:b/>
                <w:bCs/>
                <w:color w:val="000000"/>
                <w:lang w:val="en-US"/>
              </w:rPr>
              <w:t>Row Labels</w:t>
            </w:r>
          </w:p>
        </w:tc>
        <w:tc>
          <w:tcPr>
            <w:tcW w:w="4990" w:type="dxa"/>
            <w:tcBorders>
              <w:top w:val="nil"/>
              <w:left w:val="nil"/>
              <w:bottom w:val="single" w:sz="4" w:space="0" w:color="9BC2E6"/>
              <w:right w:val="nil"/>
            </w:tcBorders>
            <w:shd w:val="clear" w:color="DDEBF7" w:fill="DDEBF7"/>
            <w:noWrap/>
            <w:vAlign w:val="bottom"/>
            <w:hideMark/>
          </w:tcPr>
          <w:p w:rsidR="00690C50" w:rsidRPr="00690C50" w:rsidRDefault="00690C50" w:rsidP="00690C50">
            <w:pPr>
              <w:spacing w:line="240" w:lineRule="auto"/>
              <w:jc w:val="right"/>
              <w:rPr>
                <w:rFonts w:ascii="Calibri" w:eastAsia="Times New Roman" w:hAnsi="Calibri" w:cs="Calibri"/>
                <w:b/>
                <w:bCs/>
                <w:color w:val="000000"/>
                <w:lang w:val="en-US"/>
              </w:rPr>
            </w:pPr>
            <w:r w:rsidRPr="00690C50">
              <w:rPr>
                <w:rFonts w:ascii="Calibri" w:eastAsia="Times New Roman" w:hAnsi="Calibri" w:cs="Calibri"/>
                <w:b/>
                <w:bCs/>
                <w:color w:val="000000"/>
                <w:lang w:val="en-US"/>
              </w:rPr>
              <w:t>Count of Purchase location</w:t>
            </w:r>
          </w:p>
        </w:tc>
      </w:tr>
      <w:tr w:rsidR="00690C50" w:rsidRPr="00690C50" w:rsidTr="00FB53C0">
        <w:trPr>
          <w:trHeight w:val="458"/>
        </w:trPr>
        <w:tc>
          <w:tcPr>
            <w:tcW w:w="4502" w:type="dxa"/>
            <w:tcBorders>
              <w:top w:val="nil"/>
              <w:left w:val="nil"/>
              <w:bottom w:val="nil"/>
              <w:right w:val="nil"/>
            </w:tcBorders>
            <w:shd w:val="clear" w:color="auto" w:fill="auto"/>
            <w:noWrap/>
            <w:vAlign w:val="bottom"/>
            <w:hideMark/>
          </w:tcPr>
          <w:p w:rsidR="00690C50" w:rsidRPr="00690C50" w:rsidRDefault="00690C50" w:rsidP="00690C50">
            <w:pPr>
              <w:spacing w:line="240" w:lineRule="auto"/>
              <w:rPr>
                <w:rFonts w:ascii="Calibri" w:eastAsia="Times New Roman" w:hAnsi="Calibri" w:cs="Calibri"/>
                <w:color w:val="000000"/>
                <w:lang w:val="en-US"/>
              </w:rPr>
            </w:pPr>
            <w:r w:rsidRPr="00690C50">
              <w:rPr>
                <w:rFonts w:ascii="Calibri" w:eastAsia="Times New Roman" w:hAnsi="Calibri" w:cs="Calibri"/>
                <w:color w:val="000000"/>
                <w:lang w:val="en-US"/>
              </w:rPr>
              <w:t>Supermarkets</w:t>
            </w:r>
          </w:p>
        </w:tc>
        <w:tc>
          <w:tcPr>
            <w:tcW w:w="4990" w:type="dxa"/>
            <w:tcBorders>
              <w:top w:val="nil"/>
              <w:left w:val="nil"/>
              <w:bottom w:val="nil"/>
              <w:right w:val="nil"/>
            </w:tcBorders>
            <w:shd w:val="clear" w:color="auto" w:fill="auto"/>
            <w:noWrap/>
            <w:vAlign w:val="bottom"/>
            <w:hideMark/>
          </w:tcPr>
          <w:p w:rsidR="00690C50" w:rsidRPr="00690C50" w:rsidRDefault="00690C50" w:rsidP="00690C50">
            <w:pPr>
              <w:spacing w:line="240" w:lineRule="auto"/>
              <w:jc w:val="right"/>
              <w:rPr>
                <w:rFonts w:ascii="Calibri" w:eastAsia="Times New Roman" w:hAnsi="Calibri" w:cs="Calibri"/>
                <w:color w:val="000000"/>
                <w:lang w:val="en-US"/>
              </w:rPr>
            </w:pPr>
            <w:r w:rsidRPr="00690C50">
              <w:rPr>
                <w:rFonts w:ascii="Calibri" w:eastAsia="Times New Roman" w:hAnsi="Calibri" w:cs="Calibri"/>
                <w:color w:val="000000"/>
                <w:lang w:val="en-US"/>
              </w:rPr>
              <w:t>4494</w:t>
            </w:r>
          </w:p>
        </w:tc>
      </w:tr>
      <w:tr w:rsidR="00690C50" w:rsidRPr="00690C50" w:rsidTr="00FB53C0">
        <w:trPr>
          <w:trHeight w:val="458"/>
        </w:trPr>
        <w:tc>
          <w:tcPr>
            <w:tcW w:w="4502" w:type="dxa"/>
            <w:tcBorders>
              <w:top w:val="nil"/>
              <w:left w:val="nil"/>
              <w:bottom w:val="nil"/>
              <w:right w:val="nil"/>
            </w:tcBorders>
            <w:shd w:val="clear" w:color="auto" w:fill="auto"/>
            <w:noWrap/>
            <w:vAlign w:val="bottom"/>
            <w:hideMark/>
          </w:tcPr>
          <w:p w:rsidR="00690C50" w:rsidRPr="00690C50" w:rsidRDefault="00690C50" w:rsidP="00690C50">
            <w:pPr>
              <w:spacing w:line="240" w:lineRule="auto"/>
              <w:rPr>
                <w:rFonts w:ascii="Calibri" w:eastAsia="Times New Roman" w:hAnsi="Calibri" w:cs="Calibri"/>
                <w:color w:val="000000"/>
                <w:lang w:val="en-US"/>
              </w:rPr>
            </w:pPr>
            <w:r w:rsidRPr="00690C50">
              <w:rPr>
                <w:rFonts w:ascii="Calibri" w:eastAsia="Times New Roman" w:hAnsi="Calibri" w:cs="Calibri"/>
                <w:color w:val="000000"/>
                <w:lang w:val="en-US"/>
              </w:rPr>
              <w:t>Online retailers</w:t>
            </w:r>
          </w:p>
        </w:tc>
        <w:tc>
          <w:tcPr>
            <w:tcW w:w="4990" w:type="dxa"/>
            <w:tcBorders>
              <w:top w:val="nil"/>
              <w:left w:val="nil"/>
              <w:bottom w:val="nil"/>
              <w:right w:val="nil"/>
            </w:tcBorders>
            <w:shd w:val="clear" w:color="auto" w:fill="auto"/>
            <w:noWrap/>
            <w:vAlign w:val="bottom"/>
            <w:hideMark/>
          </w:tcPr>
          <w:p w:rsidR="00690C50" w:rsidRPr="00690C50" w:rsidRDefault="00690C50" w:rsidP="00690C50">
            <w:pPr>
              <w:spacing w:line="240" w:lineRule="auto"/>
              <w:jc w:val="right"/>
              <w:rPr>
                <w:rFonts w:ascii="Calibri" w:eastAsia="Times New Roman" w:hAnsi="Calibri" w:cs="Calibri"/>
                <w:color w:val="000000"/>
                <w:lang w:val="en-US"/>
              </w:rPr>
            </w:pPr>
            <w:r w:rsidRPr="00690C50">
              <w:rPr>
                <w:rFonts w:ascii="Calibri" w:eastAsia="Times New Roman" w:hAnsi="Calibri" w:cs="Calibri"/>
                <w:color w:val="000000"/>
                <w:lang w:val="en-US"/>
              </w:rPr>
              <w:t>2550</w:t>
            </w:r>
          </w:p>
        </w:tc>
      </w:tr>
      <w:tr w:rsidR="00690C50" w:rsidRPr="00690C50" w:rsidTr="00FB53C0">
        <w:trPr>
          <w:trHeight w:val="458"/>
        </w:trPr>
        <w:tc>
          <w:tcPr>
            <w:tcW w:w="4502" w:type="dxa"/>
            <w:tcBorders>
              <w:top w:val="nil"/>
              <w:left w:val="nil"/>
              <w:bottom w:val="nil"/>
              <w:right w:val="nil"/>
            </w:tcBorders>
            <w:shd w:val="clear" w:color="auto" w:fill="auto"/>
            <w:noWrap/>
            <w:vAlign w:val="bottom"/>
            <w:hideMark/>
          </w:tcPr>
          <w:p w:rsidR="00690C50" w:rsidRPr="00690C50" w:rsidRDefault="00690C50" w:rsidP="00690C50">
            <w:pPr>
              <w:spacing w:line="240" w:lineRule="auto"/>
              <w:rPr>
                <w:rFonts w:ascii="Calibri" w:eastAsia="Times New Roman" w:hAnsi="Calibri" w:cs="Calibri"/>
                <w:color w:val="000000"/>
                <w:lang w:val="en-US"/>
              </w:rPr>
            </w:pPr>
            <w:r w:rsidRPr="00690C50">
              <w:rPr>
                <w:rFonts w:ascii="Calibri" w:eastAsia="Times New Roman" w:hAnsi="Calibri" w:cs="Calibri"/>
                <w:color w:val="000000"/>
                <w:lang w:val="en-US"/>
              </w:rPr>
              <w:t>Gyms and fitness centers</w:t>
            </w:r>
          </w:p>
        </w:tc>
        <w:tc>
          <w:tcPr>
            <w:tcW w:w="4990" w:type="dxa"/>
            <w:tcBorders>
              <w:top w:val="nil"/>
              <w:left w:val="nil"/>
              <w:bottom w:val="nil"/>
              <w:right w:val="nil"/>
            </w:tcBorders>
            <w:shd w:val="clear" w:color="auto" w:fill="auto"/>
            <w:noWrap/>
            <w:vAlign w:val="bottom"/>
            <w:hideMark/>
          </w:tcPr>
          <w:p w:rsidR="00690C50" w:rsidRPr="00690C50" w:rsidRDefault="00690C50" w:rsidP="00690C50">
            <w:pPr>
              <w:spacing w:line="240" w:lineRule="auto"/>
              <w:jc w:val="right"/>
              <w:rPr>
                <w:rFonts w:ascii="Calibri" w:eastAsia="Times New Roman" w:hAnsi="Calibri" w:cs="Calibri"/>
                <w:color w:val="000000"/>
                <w:lang w:val="en-US"/>
              </w:rPr>
            </w:pPr>
            <w:r w:rsidRPr="00690C50">
              <w:rPr>
                <w:rFonts w:ascii="Calibri" w:eastAsia="Times New Roman" w:hAnsi="Calibri" w:cs="Calibri"/>
                <w:color w:val="000000"/>
                <w:lang w:val="en-US"/>
              </w:rPr>
              <w:t>1464</w:t>
            </w:r>
          </w:p>
        </w:tc>
      </w:tr>
      <w:tr w:rsidR="00690C50" w:rsidRPr="00690C50" w:rsidTr="00FB53C0">
        <w:trPr>
          <w:trHeight w:val="458"/>
        </w:trPr>
        <w:tc>
          <w:tcPr>
            <w:tcW w:w="4502" w:type="dxa"/>
            <w:tcBorders>
              <w:top w:val="nil"/>
              <w:left w:val="nil"/>
              <w:bottom w:val="nil"/>
              <w:right w:val="nil"/>
            </w:tcBorders>
            <w:shd w:val="clear" w:color="auto" w:fill="auto"/>
            <w:noWrap/>
            <w:vAlign w:val="bottom"/>
            <w:hideMark/>
          </w:tcPr>
          <w:p w:rsidR="00690C50" w:rsidRPr="00690C50" w:rsidRDefault="00690C50" w:rsidP="00690C50">
            <w:pPr>
              <w:spacing w:line="240" w:lineRule="auto"/>
              <w:rPr>
                <w:rFonts w:ascii="Calibri" w:eastAsia="Times New Roman" w:hAnsi="Calibri" w:cs="Calibri"/>
                <w:color w:val="000000"/>
                <w:lang w:val="en-US"/>
              </w:rPr>
            </w:pPr>
            <w:r w:rsidRPr="00690C50">
              <w:rPr>
                <w:rFonts w:ascii="Calibri" w:eastAsia="Times New Roman" w:hAnsi="Calibri" w:cs="Calibri"/>
                <w:color w:val="000000"/>
                <w:lang w:val="en-US"/>
              </w:rPr>
              <w:t>Local stores</w:t>
            </w:r>
          </w:p>
        </w:tc>
        <w:tc>
          <w:tcPr>
            <w:tcW w:w="4990" w:type="dxa"/>
            <w:tcBorders>
              <w:top w:val="nil"/>
              <w:left w:val="nil"/>
              <w:bottom w:val="nil"/>
              <w:right w:val="nil"/>
            </w:tcBorders>
            <w:shd w:val="clear" w:color="auto" w:fill="auto"/>
            <w:noWrap/>
            <w:vAlign w:val="bottom"/>
            <w:hideMark/>
          </w:tcPr>
          <w:p w:rsidR="00690C50" w:rsidRPr="00690C50" w:rsidRDefault="00690C50" w:rsidP="00690C50">
            <w:pPr>
              <w:spacing w:line="240" w:lineRule="auto"/>
              <w:jc w:val="right"/>
              <w:rPr>
                <w:rFonts w:ascii="Calibri" w:eastAsia="Times New Roman" w:hAnsi="Calibri" w:cs="Calibri"/>
                <w:color w:val="000000"/>
                <w:lang w:val="en-US"/>
              </w:rPr>
            </w:pPr>
            <w:r w:rsidRPr="00690C50">
              <w:rPr>
                <w:rFonts w:ascii="Calibri" w:eastAsia="Times New Roman" w:hAnsi="Calibri" w:cs="Calibri"/>
                <w:color w:val="000000"/>
                <w:lang w:val="en-US"/>
              </w:rPr>
              <w:t>813</w:t>
            </w:r>
          </w:p>
        </w:tc>
      </w:tr>
      <w:tr w:rsidR="00690C50" w:rsidRPr="00690C50" w:rsidTr="00FB53C0">
        <w:trPr>
          <w:trHeight w:val="458"/>
        </w:trPr>
        <w:tc>
          <w:tcPr>
            <w:tcW w:w="4502" w:type="dxa"/>
            <w:tcBorders>
              <w:top w:val="nil"/>
              <w:left w:val="nil"/>
              <w:bottom w:val="nil"/>
              <w:right w:val="nil"/>
            </w:tcBorders>
            <w:shd w:val="clear" w:color="auto" w:fill="auto"/>
            <w:noWrap/>
            <w:vAlign w:val="bottom"/>
            <w:hideMark/>
          </w:tcPr>
          <w:p w:rsidR="00690C50" w:rsidRPr="00690C50" w:rsidRDefault="00690C50" w:rsidP="00690C50">
            <w:pPr>
              <w:spacing w:line="240" w:lineRule="auto"/>
              <w:rPr>
                <w:rFonts w:ascii="Calibri" w:eastAsia="Times New Roman" w:hAnsi="Calibri" w:cs="Calibri"/>
                <w:color w:val="000000"/>
                <w:lang w:val="en-US"/>
              </w:rPr>
            </w:pPr>
            <w:r w:rsidRPr="00690C50">
              <w:rPr>
                <w:rFonts w:ascii="Calibri" w:eastAsia="Times New Roman" w:hAnsi="Calibri" w:cs="Calibri"/>
                <w:color w:val="000000"/>
                <w:lang w:val="en-US"/>
              </w:rPr>
              <w:t>Other</w:t>
            </w:r>
          </w:p>
        </w:tc>
        <w:tc>
          <w:tcPr>
            <w:tcW w:w="4990" w:type="dxa"/>
            <w:tcBorders>
              <w:top w:val="nil"/>
              <w:left w:val="nil"/>
              <w:bottom w:val="nil"/>
              <w:right w:val="nil"/>
            </w:tcBorders>
            <w:shd w:val="clear" w:color="auto" w:fill="auto"/>
            <w:noWrap/>
            <w:vAlign w:val="bottom"/>
            <w:hideMark/>
          </w:tcPr>
          <w:p w:rsidR="00690C50" w:rsidRPr="00690C50" w:rsidRDefault="00690C50" w:rsidP="00690C50">
            <w:pPr>
              <w:spacing w:line="240" w:lineRule="auto"/>
              <w:jc w:val="right"/>
              <w:rPr>
                <w:rFonts w:ascii="Calibri" w:eastAsia="Times New Roman" w:hAnsi="Calibri" w:cs="Calibri"/>
                <w:color w:val="000000"/>
                <w:lang w:val="en-US"/>
              </w:rPr>
            </w:pPr>
            <w:r w:rsidRPr="00690C50">
              <w:rPr>
                <w:rFonts w:ascii="Calibri" w:eastAsia="Times New Roman" w:hAnsi="Calibri" w:cs="Calibri"/>
                <w:color w:val="000000"/>
                <w:lang w:val="en-US"/>
              </w:rPr>
              <w:t>679</w:t>
            </w:r>
          </w:p>
        </w:tc>
      </w:tr>
      <w:tr w:rsidR="00690C50" w:rsidRPr="00690C50" w:rsidTr="00FB53C0">
        <w:trPr>
          <w:trHeight w:val="458"/>
        </w:trPr>
        <w:tc>
          <w:tcPr>
            <w:tcW w:w="4502" w:type="dxa"/>
            <w:tcBorders>
              <w:top w:val="single" w:sz="4" w:space="0" w:color="9BC2E6"/>
              <w:left w:val="nil"/>
              <w:bottom w:val="nil"/>
              <w:right w:val="nil"/>
            </w:tcBorders>
            <w:shd w:val="clear" w:color="DDEBF7" w:fill="DDEBF7"/>
            <w:noWrap/>
            <w:vAlign w:val="bottom"/>
            <w:hideMark/>
          </w:tcPr>
          <w:p w:rsidR="00690C50" w:rsidRPr="00690C50" w:rsidRDefault="00690C50" w:rsidP="00690C50">
            <w:pPr>
              <w:spacing w:line="240" w:lineRule="auto"/>
              <w:rPr>
                <w:rFonts w:ascii="Calibri" w:eastAsia="Times New Roman" w:hAnsi="Calibri" w:cs="Calibri"/>
                <w:b/>
                <w:bCs/>
                <w:color w:val="000000"/>
                <w:lang w:val="en-US"/>
              </w:rPr>
            </w:pPr>
            <w:r w:rsidRPr="00690C50">
              <w:rPr>
                <w:rFonts w:ascii="Calibri" w:eastAsia="Times New Roman" w:hAnsi="Calibri" w:cs="Calibri"/>
                <w:b/>
                <w:bCs/>
                <w:color w:val="000000"/>
                <w:lang w:val="en-US"/>
              </w:rPr>
              <w:t>Grand Total</w:t>
            </w:r>
          </w:p>
        </w:tc>
        <w:tc>
          <w:tcPr>
            <w:tcW w:w="4990" w:type="dxa"/>
            <w:tcBorders>
              <w:top w:val="single" w:sz="4" w:space="0" w:color="9BC2E6"/>
              <w:left w:val="nil"/>
              <w:bottom w:val="nil"/>
              <w:right w:val="nil"/>
            </w:tcBorders>
            <w:shd w:val="clear" w:color="DDEBF7" w:fill="DDEBF7"/>
            <w:noWrap/>
            <w:vAlign w:val="bottom"/>
            <w:hideMark/>
          </w:tcPr>
          <w:p w:rsidR="00690C50" w:rsidRPr="00690C50" w:rsidRDefault="00690C50" w:rsidP="00690C50">
            <w:pPr>
              <w:spacing w:line="240" w:lineRule="auto"/>
              <w:jc w:val="right"/>
              <w:rPr>
                <w:rFonts w:ascii="Calibri" w:eastAsia="Times New Roman" w:hAnsi="Calibri" w:cs="Calibri"/>
                <w:b/>
                <w:bCs/>
                <w:color w:val="000000"/>
                <w:lang w:val="en-US"/>
              </w:rPr>
            </w:pPr>
            <w:r w:rsidRPr="00690C50">
              <w:rPr>
                <w:rFonts w:ascii="Calibri" w:eastAsia="Times New Roman" w:hAnsi="Calibri" w:cs="Calibri"/>
                <w:b/>
                <w:bCs/>
                <w:color w:val="000000"/>
                <w:lang w:val="en-US"/>
              </w:rPr>
              <w:t>10000</w:t>
            </w:r>
          </w:p>
        </w:tc>
      </w:tr>
    </w:tbl>
    <w:p w:rsidR="00912ED8" w:rsidRDefault="00912ED8" w:rsidP="00912ED8">
      <w:pPr>
        <w:rPr>
          <w:rFonts w:ascii="Times New Roman" w:hAnsi="Times New Roman" w:cs="Times New Roman"/>
          <w:sz w:val="28"/>
        </w:rPr>
      </w:pPr>
    </w:p>
    <w:p w:rsidR="00690C50" w:rsidRDefault="00690C50" w:rsidP="00912ED8">
      <w:pPr>
        <w:rPr>
          <w:rFonts w:ascii="Times New Roman" w:hAnsi="Times New Roman" w:cs="Times New Roman"/>
          <w:sz w:val="28"/>
        </w:rPr>
      </w:pPr>
      <w:r>
        <w:rPr>
          <w:noProof/>
          <w:lang w:val="en-US"/>
        </w:rPr>
        <w:drawing>
          <wp:inline distT="0" distB="0" distL="0" distR="0" wp14:anchorId="56D3BC31" wp14:editId="32981094">
            <wp:extent cx="6005195" cy="3673098"/>
            <wp:effectExtent l="0" t="0" r="14605" b="381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73035D" w:rsidRDefault="0073035D" w:rsidP="00912ED8">
      <w:pPr>
        <w:rPr>
          <w:rFonts w:ascii="Times New Roman" w:hAnsi="Times New Roman" w:cs="Times New Roman"/>
          <w:sz w:val="28"/>
        </w:rPr>
      </w:pPr>
    </w:p>
    <w:p w:rsidR="00FB53C0" w:rsidRPr="00FB53C0" w:rsidRDefault="00867C3D" w:rsidP="00FB53C0">
      <w:pPr>
        <w:jc w:val="both"/>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FB53C0" w:rsidRPr="00FB53C0">
        <w:rPr>
          <w:rFonts w:ascii="Times New Roman" w:hAnsi="Times New Roman" w:cs="Times New Roman"/>
          <w:sz w:val="32"/>
        </w:rPr>
        <w:t>Respondents prefer purchasing energy drinks from supermarkets, with 4494 indicating this as their preferred purchase location.</w:t>
      </w:r>
    </w:p>
    <w:p w:rsidR="00912ED8" w:rsidRPr="00912ED8" w:rsidRDefault="00912ED8" w:rsidP="00912ED8">
      <w:pPr>
        <w:pStyle w:val="ListParagraph"/>
        <w:numPr>
          <w:ilvl w:val="0"/>
          <w:numId w:val="5"/>
        </w:numPr>
        <w:rPr>
          <w:rFonts w:ascii="Times New Roman" w:hAnsi="Times New Roman" w:cs="Times New Roman"/>
          <w:sz w:val="28"/>
        </w:rPr>
      </w:pPr>
      <w:r w:rsidRPr="00912ED8">
        <w:rPr>
          <w:rFonts w:ascii="Times New Roman" w:hAnsi="Times New Roman" w:cs="Times New Roman"/>
          <w:sz w:val="28"/>
        </w:rPr>
        <w:lastRenderedPageBreak/>
        <w:t>What are the typical consumption situations for energy drinks among respondents?</w:t>
      </w:r>
    </w:p>
    <w:p w:rsidR="00912ED8" w:rsidRDefault="00912ED8" w:rsidP="00912ED8">
      <w:pPr>
        <w:rPr>
          <w:rFonts w:ascii="Times New Roman" w:hAnsi="Times New Roman" w:cs="Times New Roman"/>
          <w:sz w:val="28"/>
        </w:rPr>
      </w:pPr>
    </w:p>
    <w:tbl>
      <w:tblPr>
        <w:tblW w:w="9664" w:type="dxa"/>
        <w:tblLook w:val="04A0" w:firstRow="1" w:lastRow="0" w:firstColumn="1" w:lastColumn="0" w:noHBand="0" w:noVBand="1"/>
      </w:tblPr>
      <w:tblGrid>
        <w:gridCol w:w="5533"/>
        <w:gridCol w:w="4131"/>
      </w:tblGrid>
      <w:tr w:rsidR="001463E6" w:rsidRPr="001463E6" w:rsidTr="00155191">
        <w:trPr>
          <w:trHeight w:val="695"/>
        </w:trPr>
        <w:tc>
          <w:tcPr>
            <w:tcW w:w="5533" w:type="dxa"/>
            <w:tcBorders>
              <w:top w:val="nil"/>
              <w:left w:val="nil"/>
              <w:bottom w:val="single" w:sz="4" w:space="0" w:color="9BC2E6"/>
              <w:right w:val="nil"/>
            </w:tcBorders>
            <w:shd w:val="clear" w:color="DDEBF7" w:fill="DDEBF7"/>
            <w:noWrap/>
            <w:vAlign w:val="bottom"/>
            <w:hideMark/>
          </w:tcPr>
          <w:p w:rsidR="001463E6" w:rsidRPr="001463E6" w:rsidRDefault="001463E6" w:rsidP="001463E6">
            <w:pPr>
              <w:spacing w:line="240" w:lineRule="auto"/>
              <w:rPr>
                <w:rFonts w:ascii="Calibri" w:eastAsia="Times New Roman" w:hAnsi="Calibri" w:cs="Calibri"/>
                <w:b/>
                <w:bCs/>
                <w:color w:val="000000"/>
                <w:sz w:val="24"/>
                <w:lang w:val="en-US"/>
              </w:rPr>
            </w:pPr>
            <w:r w:rsidRPr="001463E6">
              <w:rPr>
                <w:rFonts w:ascii="Calibri" w:eastAsia="Times New Roman" w:hAnsi="Calibri" w:cs="Calibri"/>
                <w:b/>
                <w:bCs/>
                <w:color w:val="000000"/>
                <w:sz w:val="24"/>
                <w:lang w:val="en-US"/>
              </w:rPr>
              <w:t>Row Labels</w:t>
            </w:r>
          </w:p>
        </w:tc>
        <w:tc>
          <w:tcPr>
            <w:tcW w:w="4131" w:type="dxa"/>
            <w:tcBorders>
              <w:top w:val="nil"/>
              <w:left w:val="nil"/>
              <w:bottom w:val="single" w:sz="4" w:space="0" w:color="9BC2E6"/>
              <w:right w:val="nil"/>
            </w:tcBorders>
            <w:shd w:val="clear" w:color="DDEBF7" w:fill="DDEBF7"/>
            <w:noWrap/>
            <w:vAlign w:val="bottom"/>
            <w:hideMark/>
          </w:tcPr>
          <w:p w:rsidR="001463E6" w:rsidRPr="001463E6" w:rsidRDefault="001463E6" w:rsidP="001463E6">
            <w:pPr>
              <w:spacing w:line="240" w:lineRule="auto"/>
              <w:jc w:val="right"/>
              <w:rPr>
                <w:rFonts w:ascii="Calibri" w:eastAsia="Times New Roman" w:hAnsi="Calibri" w:cs="Calibri"/>
                <w:b/>
                <w:bCs/>
                <w:color w:val="000000"/>
                <w:sz w:val="24"/>
                <w:lang w:val="en-US"/>
              </w:rPr>
            </w:pPr>
            <w:r w:rsidRPr="001463E6">
              <w:rPr>
                <w:rFonts w:ascii="Calibri" w:eastAsia="Times New Roman" w:hAnsi="Calibri" w:cs="Calibri"/>
                <w:b/>
                <w:bCs/>
                <w:color w:val="000000"/>
                <w:sz w:val="24"/>
                <w:lang w:val="en-US"/>
              </w:rPr>
              <w:t>Count of Consume time</w:t>
            </w:r>
          </w:p>
        </w:tc>
      </w:tr>
      <w:tr w:rsidR="001463E6" w:rsidRPr="001463E6" w:rsidTr="00155191">
        <w:trPr>
          <w:trHeight w:val="477"/>
        </w:trPr>
        <w:tc>
          <w:tcPr>
            <w:tcW w:w="5533" w:type="dxa"/>
            <w:tcBorders>
              <w:top w:val="nil"/>
              <w:left w:val="nil"/>
              <w:bottom w:val="nil"/>
              <w:right w:val="nil"/>
            </w:tcBorders>
            <w:shd w:val="clear" w:color="auto" w:fill="auto"/>
            <w:noWrap/>
            <w:vAlign w:val="bottom"/>
            <w:hideMark/>
          </w:tcPr>
          <w:p w:rsidR="001463E6" w:rsidRPr="001463E6" w:rsidRDefault="001463E6" w:rsidP="001463E6">
            <w:pPr>
              <w:spacing w:line="240" w:lineRule="auto"/>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To stay awake during work/study</w:t>
            </w:r>
          </w:p>
        </w:tc>
        <w:tc>
          <w:tcPr>
            <w:tcW w:w="4131" w:type="dxa"/>
            <w:tcBorders>
              <w:top w:val="nil"/>
              <w:left w:val="nil"/>
              <w:bottom w:val="nil"/>
              <w:right w:val="nil"/>
            </w:tcBorders>
            <w:shd w:val="clear" w:color="auto" w:fill="auto"/>
            <w:noWrap/>
            <w:vAlign w:val="bottom"/>
            <w:hideMark/>
          </w:tcPr>
          <w:p w:rsidR="001463E6" w:rsidRPr="001463E6" w:rsidRDefault="001463E6" w:rsidP="001463E6">
            <w:pPr>
              <w:spacing w:line="240" w:lineRule="auto"/>
              <w:jc w:val="right"/>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3409</w:t>
            </w:r>
          </w:p>
        </w:tc>
      </w:tr>
      <w:tr w:rsidR="001463E6" w:rsidRPr="001463E6" w:rsidTr="00155191">
        <w:trPr>
          <w:trHeight w:val="695"/>
        </w:trPr>
        <w:tc>
          <w:tcPr>
            <w:tcW w:w="5533" w:type="dxa"/>
            <w:tcBorders>
              <w:top w:val="nil"/>
              <w:left w:val="nil"/>
              <w:bottom w:val="nil"/>
              <w:right w:val="nil"/>
            </w:tcBorders>
            <w:shd w:val="clear" w:color="auto" w:fill="auto"/>
            <w:noWrap/>
            <w:vAlign w:val="bottom"/>
            <w:hideMark/>
          </w:tcPr>
          <w:p w:rsidR="001463E6" w:rsidRPr="001463E6" w:rsidRDefault="001463E6" w:rsidP="001463E6">
            <w:pPr>
              <w:spacing w:line="240" w:lineRule="auto"/>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Before exercise</w:t>
            </w:r>
          </w:p>
        </w:tc>
        <w:tc>
          <w:tcPr>
            <w:tcW w:w="4131" w:type="dxa"/>
            <w:tcBorders>
              <w:top w:val="nil"/>
              <w:left w:val="nil"/>
              <w:bottom w:val="nil"/>
              <w:right w:val="nil"/>
            </w:tcBorders>
            <w:shd w:val="clear" w:color="auto" w:fill="auto"/>
            <w:noWrap/>
            <w:vAlign w:val="bottom"/>
            <w:hideMark/>
          </w:tcPr>
          <w:p w:rsidR="001463E6" w:rsidRPr="001463E6" w:rsidRDefault="001463E6" w:rsidP="001463E6">
            <w:pPr>
              <w:spacing w:line="240" w:lineRule="auto"/>
              <w:jc w:val="right"/>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3148</w:t>
            </w:r>
          </w:p>
        </w:tc>
      </w:tr>
      <w:tr w:rsidR="001463E6" w:rsidRPr="001463E6" w:rsidTr="00155191">
        <w:trPr>
          <w:trHeight w:val="713"/>
        </w:trPr>
        <w:tc>
          <w:tcPr>
            <w:tcW w:w="5533" w:type="dxa"/>
            <w:tcBorders>
              <w:top w:val="nil"/>
              <w:left w:val="nil"/>
              <w:bottom w:val="nil"/>
              <w:right w:val="nil"/>
            </w:tcBorders>
            <w:shd w:val="clear" w:color="auto" w:fill="auto"/>
            <w:noWrap/>
            <w:vAlign w:val="bottom"/>
            <w:hideMark/>
          </w:tcPr>
          <w:p w:rsidR="001463E6" w:rsidRPr="001463E6" w:rsidRDefault="001463E6" w:rsidP="001463E6">
            <w:pPr>
              <w:spacing w:line="240" w:lineRule="auto"/>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For mental alertness</w:t>
            </w:r>
          </w:p>
        </w:tc>
        <w:tc>
          <w:tcPr>
            <w:tcW w:w="4131" w:type="dxa"/>
            <w:tcBorders>
              <w:top w:val="nil"/>
              <w:left w:val="nil"/>
              <w:bottom w:val="nil"/>
              <w:right w:val="nil"/>
            </w:tcBorders>
            <w:shd w:val="clear" w:color="auto" w:fill="auto"/>
            <w:noWrap/>
            <w:vAlign w:val="bottom"/>
            <w:hideMark/>
          </w:tcPr>
          <w:p w:rsidR="001463E6" w:rsidRPr="001463E6" w:rsidRDefault="001463E6" w:rsidP="001463E6">
            <w:pPr>
              <w:spacing w:line="240" w:lineRule="auto"/>
              <w:jc w:val="right"/>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1995</w:t>
            </w:r>
          </w:p>
        </w:tc>
      </w:tr>
      <w:tr w:rsidR="001463E6" w:rsidRPr="001463E6" w:rsidTr="00155191">
        <w:trPr>
          <w:trHeight w:val="657"/>
        </w:trPr>
        <w:tc>
          <w:tcPr>
            <w:tcW w:w="5533" w:type="dxa"/>
            <w:tcBorders>
              <w:top w:val="nil"/>
              <w:left w:val="nil"/>
              <w:bottom w:val="nil"/>
              <w:right w:val="nil"/>
            </w:tcBorders>
            <w:shd w:val="clear" w:color="auto" w:fill="auto"/>
            <w:noWrap/>
            <w:vAlign w:val="bottom"/>
            <w:hideMark/>
          </w:tcPr>
          <w:p w:rsidR="001463E6" w:rsidRPr="001463E6" w:rsidRDefault="001463E6" w:rsidP="001463E6">
            <w:pPr>
              <w:spacing w:line="240" w:lineRule="auto"/>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Throughout the day</w:t>
            </w:r>
          </w:p>
        </w:tc>
        <w:tc>
          <w:tcPr>
            <w:tcW w:w="4131" w:type="dxa"/>
            <w:tcBorders>
              <w:top w:val="nil"/>
              <w:left w:val="nil"/>
              <w:bottom w:val="nil"/>
              <w:right w:val="nil"/>
            </w:tcBorders>
            <w:shd w:val="clear" w:color="auto" w:fill="auto"/>
            <w:noWrap/>
            <w:vAlign w:val="bottom"/>
            <w:hideMark/>
          </w:tcPr>
          <w:p w:rsidR="001463E6" w:rsidRPr="001463E6" w:rsidRDefault="001463E6" w:rsidP="001463E6">
            <w:pPr>
              <w:spacing w:line="240" w:lineRule="auto"/>
              <w:jc w:val="right"/>
              <w:rPr>
                <w:rFonts w:ascii="Calibri" w:eastAsia="Times New Roman" w:hAnsi="Calibri" w:cs="Calibri"/>
                <w:color w:val="000000"/>
                <w:sz w:val="24"/>
                <w:lang w:val="en-US"/>
              </w:rPr>
            </w:pPr>
            <w:r w:rsidRPr="001463E6">
              <w:rPr>
                <w:rFonts w:ascii="Calibri" w:eastAsia="Times New Roman" w:hAnsi="Calibri" w:cs="Calibri"/>
                <w:color w:val="000000"/>
                <w:sz w:val="24"/>
                <w:lang w:val="en-US"/>
              </w:rPr>
              <w:t>1448</w:t>
            </w:r>
          </w:p>
        </w:tc>
      </w:tr>
      <w:tr w:rsidR="001463E6" w:rsidRPr="001463E6" w:rsidTr="00155191">
        <w:trPr>
          <w:trHeight w:val="609"/>
        </w:trPr>
        <w:tc>
          <w:tcPr>
            <w:tcW w:w="5533" w:type="dxa"/>
            <w:tcBorders>
              <w:top w:val="single" w:sz="4" w:space="0" w:color="9BC2E6"/>
              <w:left w:val="nil"/>
              <w:bottom w:val="nil"/>
              <w:right w:val="nil"/>
            </w:tcBorders>
            <w:shd w:val="clear" w:color="DDEBF7" w:fill="DDEBF7"/>
            <w:noWrap/>
            <w:vAlign w:val="bottom"/>
            <w:hideMark/>
          </w:tcPr>
          <w:p w:rsidR="001463E6" w:rsidRPr="001463E6" w:rsidRDefault="001463E6" w:rsidP="001463E6">
            <w:pPr>
              <w:spacing w:line="240" w:lineRule="auto"/>
              <w:rPr>
                <w:rFonts w:ascii="Calibri" w:eastAsia="Times New Roman" w:hAnsi="Calibri" w:cs="Calibri"/>
                <w:b/>
                <w:bCs/>
                <w:color w:val="000000"/>
                <w:sz w:val="24"/>
                <w:lang w:val="en-US"/>
              </w:rPr>
            </w:pPr>
            <w:r w:rsidRPr="001463E6">
              <w:rPr>
                <w:rFonts w:ascii="Calibri" w:eastAsia="Times New Roman" w:hAnsi="Calibri" w:cs="Calibri"/>
                <w:b/>
                <w:bCs/>
                <w:color w:val="000000"/>
                <w:sz w:val="24"/>
                <w:lang w:val="en-US"/>
              </w:rPr>
              <w:t>Grand Total</w:t>
            </w:r>
          </w:p>
        </w:tc>
        <w:tc>
          <w:tcPr>
            <w:tcW w:w="4131" w:type="dxa"/>
            <w:tcBorders>
              <w:top w:val="single" w:sz="4" w:space="0" w:color="9BC2E6"/>
              <w:left w:val="nil"/>
              <w:bottom w:val="nil"/>
              <w:right w:val="nil"/>
            </w:tcBorders>
            <w:shd w:val="clear" w:color="DDEBF7" w:fill="DDEBF7"/>
            <w:noWrap/>
            <w:vAlign w:val="bottom"/>
            <w:hideMark/>
          </w:tcPr>
          <w:p w:rsidR="001463E6" w:rsidRPr="001463E6" w:rsidRDefault="001463E6" w:rsidP="001463E6">
            <w:pPr>
              <w:spacing w:line="240" w:lineRule="auto"/>
              <w:jc w:val="right"/>
              <w:rPr>
                <w:rFonts w:ascii="Calibri" w:eastAsia="Times New Roman" w:hAnsi="Calibri" w:cs="Calibri"/>
                <w:b/>
                <w:bCs/>
                <w:color w:val="000000"/>
                <w:sz w:val="24"/>
                <w:lang w:val="en-US"/>
              </w:rPr>
            </w:pPr>
            <w:r w:rsidRPr="001463E6">
              <w:rPr>
                <w:rFonts w:ascii="Calibri" w:eastAsia="Times New Roman" w:hAnsi="Calibri" w:cs="Calibri"/>
                <w:b/>
                <w:bCs/>
                <w:color w:val="000000"/>
                <w:sz w:val="24"/>
                <w:lang w:val="en-US"/>
              </w:rPr>
              <w:t>10000</w:t>
            </w:r>
          </w:p>
        </w:tc>
      </w:tr>
    </w:tbl>
    <w:p w:rsidR="001463E6" w:rsidRDefault="001463E6" w:rsidP="00912ED8">
      <w:pPr>
        <w:rPr>
          <w:rFonts w:ascii="Times New Roman" w:hAnsi="Times New Roman" w:cs="Times New Roman"/>
          <w:sz w:val="28"/>
        </w:rPr>
      </w:pPr>
    </w:p>
    <w:p w:rsidR="0073035D" w:rsidRDefault="0073035D" w:rsidP="00912ED8">
      <w:pPr>
        <w:rPr>
          <w:rFonts w:ascii="Times New Roman" w:hAnsi="Times New Roman" w:cs="Times New Roman"/>
          <w:sz w:val="28"/>
        </w:rPr>
      </w:pPr>
    </w:p>
    <w:p w:rsidR="0073035D" w:rsidRDefault="0073035D" w:rsidP="00912ED8">
      <w:pPr>
        <w:rPr>
          <w:rFonts w:ascii="Times New Roman" w:hAnsi="Times New Roman" w:cs="Times New Roman"/>
          <w:sz w:val="28"/>
        </w:rPr>
      </w:pPr>
      <w:r w:rsidRPr="004B3C0A">
        <w:rPr>
          <w:noProof/>
          <w:sz w:val="24"/>
          <w:lang w:val="en-US"/>
        </w:rPr>
        <w:drawing>
          <wp:inline distT="0" distB="0" distL="0" distR="0" wp14:anchorId="365E1226" wp14:editId="41C9F6B3">
            <wp:extent cx="6067425" cy="3634352"/>
            <wp:effectExtent l="0" t="0" r="9525" b="444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B3C0A" w:rsidRDefault="004B3C0A" w:rsidP="00912ED8">
      <w:pPr>
        <w:rPr>
          <w:rFonts w:ascii="Times New Roman" w:hAnsi="Times New Roman" w:cs="Times New Roman"/>
          <w:sz w:val="28"/>
        </w:rPr>
      </w:pPr>
    </w:p>
    <w:p w:rsidR="00243369" w:rsidRPr="00243369" w:rsidRDefault="00E853F1" w:rsidP="00243369">
      <w:pPr>
        <w:jc w:val="both"/>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243369" w:rsidRPr="00243369">
        <w:rPr>
          <w:rFonts w:ascii="Times New Roman" w:hAnsi="Times New Roman" w:cs="Times New Roman"/>
          <w:sz w:val="32"/>
        </w:rPr>
        <w:t>Typically, people consume energy drinks during work, study, or exercise, often preceding physical activity for an energy boost.</w:t>
      </w:r>
    </w:p>
    <w:p w:rsidR="00E5782C" w:rsidRDefault="00912ED8" w:rsidP="00E5782C">
      <w:pPr>
        <w:pStyle w:val="ListParagraph"/>
        <w:numPr>
          <w:ilvl w:val="0"/>
          <w:numId w:val="5"/>
        </w:numPr>
        <w:rPr>
          <w:rFonts w:ascii="Times New Roman" w:hAnsi="Times New Roman" w:cs="Times New Roman"/>
          <w:sz w:val="28"/>
        </w:rPr>
      </w:pPr>
      <w:r w:rsidRPr="00E63D6F">
        <w:rPr>
          <w:rFonts w:ascii="Times New Roman" w:hAnsi="Times New Roman" w:cs="Times New Roman"/>
          <w:sz w:val="28"/>
        </w:rPr>
        <w:lastRenderedPageBreak/>
        <w:t>What factors influence respondents' purchase decisions, such as price range and limited edition packaging?</w:t>
      </w:r>
    </w:p>
    <w:p w:rsidR="00155191" w:rsidRPr="00155191" w:rsidRDefault="00155191" w:rsidP="00155191">
      <w:pPr>
        <w:rPr>
          <w:rFonts w:ascii="Times New Roman" w:hAnsi="Times New Roman" w:cs="Times New Roman"/>
          <w:sz w:val="28"/>
        </w:rPr>
      </w:pPr>
    </w:p>
    <w:p w:rsidR="006A5935" w:rsidRPr="00456E6B" w:rsidRDefault="00F47C87" w:rsidP="00456E6B">
      <w:pPr>
        <w:pStyle w:val="ListParagraph"/>
        <w:numPr>
          <w:ilvl w:val="0"/>
          <w:numId w:val="6"/>
        </w:numPr>
        <w:rPr>
          <w:rFonts w:ascii="Times New Roman" w:hAnsi="Times New Roman" w:cs="Times New Roman"/>
          <w:sz w:val="28"/>
          <w:u w:val="single"/>
        </w:rPr>
      </w:pPr>
      <w:r>
        <w:rPr>
          <w:rFonts w:ascii="Times New Roman" w:hAnsi="Times New Roman" w:cs="Times New Roman"/>
          <w:sz w:val="28"/>
          <w:u w:val="single"/>
        </w:rPr>
        <w:t>Price R</w:t>
      </w:r>
      <w:r w:rsidR="00456E6B" w:rsidRPr="00456E6B">
        <w:rPr>
          <w:rFonts w:ascii="Times New Roman" w:hAnsi="Times New Roman" w:cs="Times New Roman"/>
          <w:sz w:val="28"/>
          <w:u w:val="single"/>
        </w:rPr>
        <w:t>ange:</w:t>
      </w:r>
    </w:p>
    <w:tbl>
      <w:tblPr>
        <w:tblW w:w="9638" w:type="dxa"/>
        <w:tblLook w:val="04A0" w:firstRow="1" w:lastRow="0" w:firstColumn="1" w:lastColumn="0" w:noHBand="0" w:noVBand="1"/>
      </w:tblPr>
      <w:tblGrid>
        <w:gridCol w:w="1334"/>
        <w:gridCol w:w="8304"/>
      </w:tblGrid>
      <w:tr w:rsidR="006A5935" w:rsidRPr="006A5935" w:rsidTr="00155191">
        <w:trPr>
          <w:trHeight w:val="648"/>
        </w:trPr>
        <w:tc>
          <w:tcPr>
            <w:tcW w:w="1334" w:type="dxa"/>
            <w:tcBorders>
              <w:top w:val="nil"/>
              <w:left w:val="nil"/>
              <w:bottom w:val="single" w:sz="4" w:space="0" w:color="9BC2E6"/>
              <w:right w:val="nil"/>
            </w:tcBorders>
            <w:shd w:val="clear" w:color="DDEBF7" w:fill="DDEBF7"/>
            <w:noWrap/>
            <w:vAlign w:val="bottom"/>
            <w:hideMark/>
          </w:tcPr>
          <w:p w:rsidR="006A5935" w:rsidRPr="006A5935" w:rsidRDefault="006A5935" w:rsidP="00155191">
            <w:pPr>
              <w:spacing w:line="240" w:lineRule="auto"/>
              <w:jc w:val="center"/>
              <w:rPr>
                <w:rFonts w:ascii="Calibri" w:eastAsia="Times New Roman" w:hAnsi="Calibri" w:cs="Calibri"/>
                <w:b/>
                <w:bCs/>
                <w:color w:val="000000"/>
                <w:lang w:val="en-US"/>
              </w:rPr>
            </w:pPr>
            <w:r w:rsidRPr="006A5935">
              <w:rPr>
                <w:rFonts w:ascii="Calibri" w:eastAsia="Times New Roman" w:hAnsi="Calibri" w:cs="Calibri"/>
                <w:b/>
                <w:bCs/>
                <w:color w:val="000000"/>
                <w:lang w:val="en-US"/>
              </w:rPr>
              <w:t>Row Labels</w:t>
            </w:r>
          </w:p>
        </w:tc>
        <w:tc>
          <w:tcPr>
            <w:tcW w:w="8304" w:type="dxa"/>
            <w:tcBorders>
              <w:top w:val="nil"/>
              <w:left w:val="nil"/>
              <w:bottom w:val="single" w:sz="4" w:space="0" w:color="9BC2E6"/>
              <w:right w:val="nil"/>
            </w:tcBorders>
            <w:shd w:val="clear" w:color="DDEBF7" w:fill="DDEBF7"/>
            <w:noWrap/>
            <w:vAlign w:val="bottom"/>
            <w:hideMark/>
          </w:tcPr>
          <w:p w:rsidR="006A5935" w:rsidRPr="006A5935" w:rsidRDefault="006A5935" w:rsidP="006A5935">
            <w:pPr>
              <w:spacing w:line="240" w:lineRule="auto"/>
              <w:jc w:val="right"/>
              <w:rPr>
                <w:rFonts w:ascii="Calibri" w:eastAsia="Times New Roman" w:hAnsi="Calibri" w:cs="Calibri"/>
                <w:b/>
                <w:bCs/>
                <w:color w:val="000000"/>
                <w:lang w:val="en-US"/>
              </w:rPr>
            </w:pPr>
            <w:r w:rsidRPr="006A5935">
              <w:rPr>
                <w:rFonts w:ascii="Calibri" w:eastAsia="Times New Roman" w:hAnsi="Calibri" w:cs="Calibri"/>
                <w:b/>
                <w:bCs/>
                <w:color w:val="000000"/>
                <w:lang w:val="en-US"/>
              </w:rPr>
              <w:t>Count of Price range</w:t>
            </w:r>
          </w:p>
        </w:tc>
      </w:tr>
      <w:tr w:rsidR="006A5935" w:rsidRPr="006A5935" w:rsidTr="00155191">
        <w:trPr>
          <w:trHeight w:val="648"/>
        </w:trPr>
        <w:tc>
          <w:tcPr>
            <w:tcW w:w="133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rPr>
                <w:rFonts w:ascii="Calibri" w:eastAsia="Times New Roman" w:hAnsi="Calibri" w:cs="Calibri"/>
                <w:color w:val="000000"/>
                <w:lang w:val="en-US"/>
              </w:rPr>
            </w:pPr>
            <w:r w:rsidRPr="006A5935">
              <w:rPr>
                <w:rFonts w:ascii="Calibri" w:eastAsia="Times New Roman" w:hAnsi="Calibri" w:cs="Calibri"/>
                <w:color w:val="000000"/>
                <w:lang w:val="en-US"/>
              </w:rPr>
              <w:t>50-99</w:t>
            </w:r>
          </w:p>
        </w:tc>
        <w:tc>
          <w:tcPr>
            <w:tcW w:w="830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jc w:val="right"/>
              <w:rPr>
                <w:rFonts w:ascii="Calibri" w:eastAsia="Times New Roman" w:hAnsi="Calibri" w:cs="Calibri"/>
                <w:color w:val="000000"/>
                <w:lang w:val="en-US"/>
              </w:rPr>
            </w:pPr>
            <w:r w:rsidRPr="006A5935">
              <w:rPr>
                <w:rFonts w:ascii="Calibri" w:eastAsia="Times New Roman" w:hAnsi="Calibri" w:cs="Calibri"/>
                <w:color w:val="000000"/>
                <w:lang w:val="en-US"/>
              </w:rPr>
              <w:t>4288</w:t>
            </w:r>
          </w:p>
        </w:tc>
      </w:tr>
      <w:tr w:rsidR="006A5935" w:rsidRPr="006A5935" w:rsidTr="00155191">
        <w:trPr>
          <w:trHeight w:val="648"/>
        </w:trPr>
        <w:tc>
          <w:tcPr>
            <w:tcW w:w="133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rPr>
                <w:rFonts w:ascii="Calibri" w:eastAsia="Times New Roman" w:hAnsi="Calibri" w:cs="Calibri"/>
                <w:color w:val="000000"/>
                <w:lang w:val="en-US"/>
              </w:rPr>
            </w:pPr>
            <w:r w:rsidRPr="006A5935">
              <w:rPr>
                <w:rFonts w:ascii="Calibri" w:eastAsia="Times New Roman" w:hAnsi="Calibri" w:cs="Calibri"/>
                <w:color w:val="000000"/>
                <w:lang w:val="en-US"/>
              </w:rPr>
              <w:t>100-150</w:t>
            </w:r>
          </w:p>
        </w:tc>
        <w:tc>
          <w:tcPr>
            <w:tcW w:w="830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jc w:val="right"/>
              <w:rPr>
                <w:rFonts w:ascii="Calibri" w:eastAsia="Times New Roman" w:hAnsi="Calibri" w:cs="Calibri"/>
                <w:color w:val="000000"/>
                <w:lang w:val="en-US"/>
              </w:rPr>
            </w:pPr>
            <w:r w:rsidRPr="006A5935">
              <w:rPr>
                <w:rFonts w:ascii="Calibri" w:eastAsia="Times New Roman" w:hAnsi="Calibri" w:cs="Calibri"/>
                <w:color w:val="000000"/>
                <w:lang w:val="en-US"/>
              </w:rPr>
              <w:t>3142</w:t>
            </w:r>
          </w:p>
        </w:tc>
      </w:tr>
      <w:tr w:rsidR="006A5935" w:rsidRPr="006A5935" w:rsidTr="00155191">
        <w:trPr>
          <w:trHeight w:val="648"/>
        </w:trPr>
        <w:tc>
          <w:tcPr>
            <w:tcW w:w="133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rPr>
                <w:rFonts w:ascii="Calibri" w:eastAsia="Times New Roman" w:hAnsi="Calibri" w:cs="Calibri"/>
                <w:color w:val="000000"/>
                <w:lang w:val="en-US"/>
              </w:rPr>
            </w:pPr>
            <w:r w:rsidRPr="006A5935">
              <w:rPr>
                <w:rFonts w:ascii="Calibri" w:eastAsia="Times New Roman" w:hAnsi="Calibri" w:cs="Calibri"/>
                <w:color w:val="000000"/>
                <w:lang w:val="en-US"/>
              </w:rPr>
              <w:t>Above 150</w:t>
            </w:r>
          </w:p>
        </w:tc>
        <w:tc>
          <w:tcPr>
            <w:tcW w:w="830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jc w:val="right"/>
              <w:rPr>
                <w:rFonts w:ascii="Calibri" w:eastAsia="Times New Roman" w:hAnsi="Calibri" w:cs="Calibri"/>
                <w:color w:val="000000"/>
                <w:lang w:val="en-US"/>
              </w:rPr>
            </w:pPr>
            <w:r w:rsidRPr="006A5935">
              <w:rPr>
                <w:rFonts w:ascii="Calibri" w:eastAsia="Times New Roman" w:hAnsi="Calibri" w:cs="Calibri"/>
                <w:color w:val="000000"/>
                <w:lang w:val="en-US"/>
              </w:rPr>
              <w:t>1561</w:t>
            </w:r>
          </w:p>
        </w:tc>
      </w:tr>
      <w:tr w:rsidR="006A5935" w:rsidRPr="006A5935" w:rsidTr="00155191">
        <w:trPr>
          <w:trHeight w:val="648"/>
        </w:trPr>
        <w:tc>
          <w:tcPr>
            <w:tcW w:w="133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rPr>
                <w:rFonts w:ascii="Calibri" w:eastAsia="Times New Roman" w:hAnsi="Calibri" w:cs="Calibri"/>
                <w:color w:val="000000"/>
                <w:lang w:val="en-US"/>
              </w:rPr>
            </w:pPr>
            <w:r w:rsidRPr="006A5935">
              <w:rPr>
                <w:rFonts w:ascii="Calibri" w:eastAsia="Times New Roman" w:hAnsi="Calibri" w:cs="Calibri"/>
                <w:color w:val="000000"/>
                <w:lang w:val="en-US"/>
              </w:rPr>
              <w:t>Below 50</w:t>
            </w:r>
          </w:p>
        </w:tc>
        <w:tc>
          <w:tcPr>
            <w:tcW w:w="8304" w:type="dxa"/>
            <w:tcBorders>
              <w:top w:val="nil"/>
              <w:left w:val="nil"/>
              <w:bottom w:val="nil"/>
              <w:right w:val="nil"/>
            </w:tcBorders>
            <w:shd w:val="clear" w:color="auto" w:fill="auto"/>
            <w:noWrap/>
            <w:vAlign w:val="bottom"/>
            <w:hideMark/>
          </w:tcPr>
          <w:p w:rsidR="006A5935" w:rsidRPr="006A5935" w:rsidRDefault="006A5935" w:rsidP="006A5935">
            <w:pPr>
              <w:spacing w:line="240" w:lineRule="auto"/>
              <w:jc w:val="right"/>
              <w:rPr>
                <w:rFonts w:ascii="Calibri" w:eastAsia="Times New Roman" w:hAnsi="Calibri" w:cs="Calibri"/>
                <w:color w:val="000000"/>
                <w:lang w:val="en-US"/>
              </w:rPr>
            </w:pPr>
            <w:r w:rsidRPr="006A5935">
              <w:rPr>
                <w:rFonts w:ascii="Calibri" w:eastAsia="Times New Roman" w:hAnsi="Calibri" w:cs="Calibri"/>
                <w:color w:val="000000"/>
                <w:lang w:val="en-US"/>
              </w:rPr>
              <w:t>1009</w:t>
            </w:r>
          </w:p>
        </w:tc>
      </w:tr>
      <w:tr w:rsidR="006A5935" w:rsidRPr="006A5935" w:rsidTr="00155191">
        <w:trPr>
          <w:trHeight w:val="648"/>
        </w:trPr>
        <w:tc>
          <w:tcPr>
            <w:tcW w:w="1334" w:type="dxa"/>
            <w:tcBorders>
              <w:top w:val="single" w:sz="4" w:space="0" w:color="9BC2E6"/>
              <w:left w:val="nil"/>
              <w:bottom w:val="nil"/>
              <w:right w:val="nil"/>
            </w:tcBorders>
            <w:shd w:val="clear" w:color="DDEBF7" w:fill="DDEBF7"/>
            <w:noWrap/>
            <w:vAlign w:val="bottom"/>
            <w:hideMark/>
          </w:tcPr>
          <w:p w:rsidR="006A5935" w:rsidRPr="006A5935" w:rsidRDefault="006A5935" w:rsidP="006A5935">
            <w:pPr>
              <w:spacing w:line="240" w:lineRule="auto"/>
              <w:rPr>
                <w:rFonts w:ascii="Calibri" w:eastAsia="Times New Roman" w:hAnsi="Calibri" w:cs="Calibri"/>
                <w:b/>
                <w:bCs/>
                <w:color w:val="000000"/>
                <w:lang w:val="en-US"/>
              </w:rPr>
            </w:pPr>
            <w:r w:rsidRPr="006A5935">
              <w:rPr>
                <w:rFonts w:ascii="Calibri" w:eastAsia="Times New Roman" w:hAnsi="Calibri" w:cs="Calibri"/>
                <w:b/>
                <w:bCs/>
                <w:color w:val="000000"/>
                <w:lang w:val="en-US"/>
              </w:rPr>
              <w:t>Grand Total</w:t>
            </w:r>
          </w:p>
        </w:tc>
        <w:tc>
          <w:tcPr>
            <w:tcW w:w="8304" w:type="dxa"/>
            <w:tcBorders>
              <w:top w:val="single" w:sz="4" w:space="0" w:color="9BC2E6"/>
              <w:left w:val="nil"/>
              <w:bottom w:val="nil"/>
              <w:right w:val="nil"/>
            </w:tcBorders>
            <w:shd w:val="clear" w:color="DDEBF7" w:fill="DDEBF7"/>
            <w:noWrap/>
            <w:vAlign w:val="bottom"/>
            <w:hideMark/>
          </w:tcPr>
          <w:p w:rsidR="006A5935" w:rsidRPr="006A5935" w:rsidRDefault="006A5935" w:rsidP="006A5935">
            <w:pPr>
              <w:spacing w:line="240" w:lineRule="auto"/>
              <w:jc w:val="right"/>
              <w:rPr>
                <w:rFonts w:ascii="Calibri" w:eastAsia="Times New Roman" w:hAnsi="Calibri" w:cs="Calibri"/>
                <w:b/>
                <w:bCs/>
                <w:color w:val="000000"/>
                <w:lang w:val="en-US"/>
              </w:rPr>
            </w:pPr>
            <w:r w:rsidRPr="006A5935">
              <w:rPr>
                <w:rFonts w:ascii="Calibri" w:eastAsia="Times New Roman" w:hAnsi="Calibri" w:cs="Calibri"/>
                <w:b/>
                <w:bCs/>
                <w:color w:val="000000"/>
                <w:lang w:val="en-US"/>
              </w:rPr>
              <w:t>10000</w:t>
            </w:r>
          </w:p>
        </w:tc>
      </w:tr>
    </w:tbl>
    <w:p w:rsidR="00E63D6F" w:rsidRDefault="00E63D6F" w:rsidP="00E63D6F">
      <w:pPr>
        <w:rPr>
          <w:rFonts w:ascii="Times New Roman" w:hAnsi="Times New Roman" w:cs="Times New Roman"/>
          <w:sz w:val="28"/>
        </w:rPr>
      </w:pPr>
    </w:p>
    <w:p w:rsidR="00E63D6F" w:rsidRDefault="00E63D6F" w:rsidP="00E63D6F">
      <w:pPr>
        <w:rPr>
          <w:rFonts w:ascii="Times New Roman" w:hAnsi="Times New Roman" w:cs="Times New Roman"/>
          <w:sz w:val="28"/>
        </w:rPr>
      </w:pPr>
    </w:p>
    <w:p w:rsidR="00E5782C" w:rsidRDefault="00E63D6F" w:rsidP="00E376AB">
      <w:pPr>
        <w:rPr>
          <w:rFonts w:ascii="Times New Roman" w:hAnsi="Times New Roman" w:cs="Times New Roman"/>
          <w:sz w:val="28"/>
        </w:rPr>
      </w:pPr>
      <w:r w:rsidRPr="00155191">
        <w:rPr>
          <w:noProof/>
          <w:sz w:val="28"/>
          <w:lang w:val="en-US"/>
        </w:rPr>
        <w:drawing>
          <wp:inline distT="0" distB="0" distL="0" distR="0" wp14:anchorId="7EF5C611" wp14:editId="1B7603FD">
            <wp:extent cx="6199322" cy="4300779"/>
            <wp:effectExtent l="0" t="0" r="11430" b="508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155191" w:rsidRPr="00155191" w:rsidRDefault="00155191" w:rsidP="00E376AB">
      <w:pPr>
        <w:rPr>
          <w:rFonts w:ascii="Times New Roman" w:hAnsi="Times New Roman" w:cs="Times New Roman"/>
          <w:sz w:val="28"/>
        </w:rPr>
      </w:pPr>
    </w:p>
    <w:p w:rsidR="00456E6B" w:rsidRPr="00155191" w:rsidRDefault="006E55CD" w:rsidP="00F47C87">
      <w:pPr>
        <w:pStyle w:val="ListParagraph"/>
        <w:numPr>
          <w:ilvl w:val="0"/>
          <w:numId w:val="6"/>
        </w:numPr>
        <w:rPr>
          <w:rFonts w:ascii="Times New Roman" w:hAnsi="Times New Roman" w:cs="Times New Roman"/>
          <w:u w:val="single"/>
        </w:rPr>
      </w:pPr>
      <w:r>
        <w:rPr>
          <w:rFonts w:ascii="Times New Roman" w:hAnsi="Times New Roman" w:cs="Times New Roman"/>
          <w:sz w:val="28"/>
          <w:u w:val="single"/>
        </w:rPr>
        <w:t>Limited E</w:t>
      </w:r>
      <w:r w:rsidR="00F47C87" w:rsidRPr="00F47C87">
        <w:rPr>
          <w:rFonts w:ascii="Times New Roman" w:hAnsi="Times New Roman" w:cs="Times New Roman"/>
          <w:sz w:val="28"/>
          <w:u w:val="single"/>
        </w:rPr>
        <w:t xml:space="preserve">dition </w:t>
      </w:r>
      <w:r>
        <w:rPr>
          <w:rFonts w:ascii="Times New Roman" w:hAnsi="Times New Roman" w:cs="Times New Roman"/>
          <w:sz w:val="28"/>
          <w:u w:val="single"/>
        </w:rPr>
        <w:t>P</w:t>
      </w:r>
      <w:r w:rsidR="00F47C87" w:rsidRPr="00F47C87">
        <w:rPr>
          <w:rFonts w:ascii="Times New Roman" w:hAnsi="Times New Roman" w:cs="Times New Roman"/>
          <w:sz w:val="28"/>
          <w:u w:val="single"/>
        </w:rPr>
        <w:t>ackaging:</w:t>
      </w:r>
    </w:p>
    <w:p w:rsidR="00E5782C" w:rsidRDefault="00E5782C" w:rsidP="00E5782C">
      <w:pPr>
        <w:rPr>
          <w:rFonts w:ascii="Times New Roman" w:hAnsi="Times New Roman" w:cs="Times New Roman"/>
          <w:u w:val="single"/>
        </w:rPr>
      </w:pPr>
    </w:p>
    <w:tbl>
      <w:tblPr>
        <w:tblW w:w="9500" w:type="dxa"/>
        <w:tblLook w:val="04A0" w:firstRow="1" w:lastRow="0" w:firstColumn="1" w:lastColumn="0" w:noHBand="0" w:noVBand="1"/>
      </w:tblPr>
      <w:tblGrid>
        <w:gridCol w:w="2679"/>
        <w:gridCol w:w="6821"/>
      </w:tblGrid>
      <w:tr w:rsidR="00FE4BB9" w:rsidRPr="00FE4BB9" w:rsidTr="005933FB">
        <w:trPr>
          <w:trHeight w:val="411"/>
        </w:trPr>
        <w:tc>
          <w:tcPr>
            <w:tcW w:w="2679" w:type="dxa"/>
            <w:tcBorders>
              <w:top w:val="nil"/>
              <w:left w:val="nil"/>
              <w:bottom w:val="single" w:sz="4" w:space="0" w:color="9BC2E6"/>
              <w:right w:val="nil"/>
            </w:tcBorders>
            <w:shd w:val="clear" w:color="DDEBF7" w:fill="DDEBF7"/>
            <w:noWrap/>
            <w:vAlign w:val="bottom"/>
            <w:hideMark/>
          </w:tcPr>
          <w:p w:rsidR="00FE4BB9" w:rsidRPr="00FE4BB9" w:rsidRDefault="00FE4BB9" w:rsidP="00FE4BB9">
            <w:pPr>
              <w:spacing w:line="240" w:lineRule="auto"/>
              <w:rPr>
                <w:rFonts w:ascii="Calibri" w:eastAsia="Times New Roman" w:hAnsi="Calibri" w:cs="Calibri"/>
                <w:b/>
                <w:bCs/>
                <w:color w:val="000000"/>
                <w:lang w:val="en-US"/>
              </w:rPr>
            </w:pPr>
            <w:r w:rsidRPr="00FE4BB9">
              <w:rPr>
                <w:rFonts w:ascii="Calibri" w:eastAsia="Times New Roman" w:hAnsi="Calibri" w:cs="Calibri"/>
                <w:b/>
                <w:bCs/>
                <w:color w:val="000000"/>
                <w:lang w:val="en-US"/>
              </w:rPr>
              <w:t>Row Labels</w:t>
            </w:r>
          </w:p>
        </w:tc>
        <w:tc>
          <w:tcPr>
            <w:tcW w:w="6821" w:type="dxa"/>
            <w:tcBorders>
              <w:top w:val="nil"/>
              <w:left w:val="nil"/>
              <w:bottom w:val="single" w:sz="4" w:space="0" w:color="9BC2E6"/>
              <w:right w:val="nil"/>
            </w:tcBorders>
            <w:shd w:val="clear" w:color="DDEBF7" w:fill="DDEBF7"/>
            <w:noWrap/>
            <w:vAlign w:val="bottom"/>
            <w:hideMark/>
          </w:tcPr>
          <w:p w:rsidR="00FE4BB9" w:rsidRPr="00FE4BB9" w:rsidRDefault="00FE4BB9" w:rsidP="00FE4BB9">
            <w:pPr>
              <w:spacing w:line="240" w:lineRule="auto"/>
              <w:jc w:val="right"/>
              <w:rPr>
                <w:rFonts w:ascii="Calibri" w:eastAsia="Times New Roman" w:hAnsi="Calibri" w:cs="Calibri"/>
                <w:b/>
                <w:bCs/>
                <w:color w:val="000000"/>
                <w:lang w:val="en-US"/>
              </w:rPr>
            </w:pPr>
            <w:r>
              <w:rPr>
                <w:rFonts w:ascii="Calibri" w:eastAsia="Times New Roman" w:hAnsi="Calibri" w:cs="Calibri"/>
                <w:b/>
                <w:bCs/>
                <w:color w:val="000000"/>
                <w:lang w:val="en-US"/>
              </w:rPr>
              <w:t>Count of Limited Edition P</w:t>
            </w:r>
            <w:r w:rsidRPr="00FE4BB9">
              <w:rPr>
                <w:rFonts w:ascii="Calibri" w:eastAsia="Times New Roman" w:hAnsi="Calibri" w:cs="Calibri"/>
                <w:b/>
                <w:bCs/>
                <w:color w:val="000000"/>
                <w:lang w:val="en-US"/>
              </w:rPr>
              <w:t>ackaging</w:t>
            </w:r>
          </w:p>
        </w:tc>
      </w:tr>
      <w:tr w:rsidR="00FE4BB9" w:rsidRPr="00FE4BB9" w:rsidTr="005933FB">
        <w:trPr>
          <w:trHeight w:val="411"/>
        </w:trPr>
        <w:tc>
          <w:tcPr>
            <w:tcW w:w="2679" w:type="dxa"/>
            <w:tcBorders>
              <w:top w:val="nil"/>
              <w:left w:val="nil"/>
              <w:bottom w:val="nil"/>
              <w:right w:val="nil"/>
            </w:tcBorders>
            <w:shd w:val="clear" w:color="auto" w:fill="auto"/>
            <w:noWrap/>
            <w:vAlign w:val="bottom"/>
            <w:hideMark/>
          </w:tcPr>
          <w:p w:rsidR="00FE4BB9" w:rsidRPr="00FE4BB9" w:rsidRDefault="00FE4BB9" w:rsidP="00FE4BB9">
            <w:pPr>
              <w:spacing w:line="240" w:lineRule="auto"/>
              <w:rPr>
                <w:rFonts w:ascii="Calibri" w:eastAsia="Times New Roman" w:hAnsi="Calibri" w:cs="Calibri"/>
                <w:color w:val="000000"/>
                <w:lang w:val="en-US"/>
              </w:rPr>
            </w:pPr>
            <w:r w:rsidRPr="00FE4BB9">
              <w:rPr>
                <w:rFonts w:ascii="Calibri" w:eastAsia="Times New Roman" w:hAnsi="Calibri" w:cs="Calibri"/>
                <w:color w:val="000000"/>
                <w:lang w:val="en-US"/>
              </w:rPr>
              <w:t>No</w:t>
            </w:r>
          </w:p>
        </w:tc>
        <w:tc>
          <w:tcPr>
            <w:tcW w:w="6821" w:type="dxa"/>
            <w:tcBorders>
              <w:top w:val="nil"/>
              <w:left w:val="nil"/>
              <w:bottom w:val="nil"/>
              <w:right w:val="nil"/>
            </w:tcBorders>
            <w:shd w:val="clear" w:color="auto" w:fill="auto"/>
            <w:noWrap/>
            <w:vAlign w:val="bottom"/>
            <w:hideMark/>
          </w:tcPr>
          <w:p w:rsidR="00FE4BB9" w:rsidRPr="00FE4BB9" w:rsidRDefault="00FE4BB9" w:rsidP="00FE4BB9">
            <w:pPr>
              <w:spacing w:line="240" w:lineRule="auto"/>
              <w:jc w:val="right"/>
              <w:rPr>
                <w:rFonts w:ascii="Calibri" w:eastAsia="Times New Roman" w:hAnsi="Calibri" w:cs="Calibri"/>
                <w:color w:val="000000"/>
                <w:lang w:val="en-US"/>
              </w:rPr>
            </w:pPr>
            <w:r w:rsidRPr="00FE4BB9">
              <w:rPr>
                <w:rFonts w:ascii="Calibri" w:eastAsia="Times New Roman" w:hAnsi="Calibri" w:cs="Calibri"/>
                <w:color w:val="000000"/>
                <w:lang w:val="en-US"/>
              </w:rPr>
              <w:t>4023</w:t>
            </w:r>
          </w:p>
        </w:tc>
      </w:tr>
      <w:tr w:rsidR="00FE4BB9" w:rsidRPr="00FE4BB9" w:rsidTr="005933FB">
        <w:trPr>
          <w:trHeight w:val="411"/>
        </w:trPr>
        <w:tc>
          <w:tcPr>
            <w:tcW w:w="2679" w:type="dxa"/>
            <w:tcBorders>
              <w:top w:val="nil"/>
              <w:left w:val="nil"/>
              <w:bottom w:val="nil"/>
              <w:right w:val="nil"/>
            </w:tcBorders>
            <w:shd w:val="clear" w:color="auto" w:fill="auto"/>
            <w:noWrap/>
            <w:vAlign w:val="bottom"/>
            <w:hideMark/>
          </w:tcPr>
          <w:p w:rsidR="00FE4BB9" w:rsidRPr="00FE4BB9" w:rsidRDefault="00FE4BB9" w:rsidP="00FE4BB9">
            <w:pPr>
              <w:spacing w:line="240" w:lineRule="auto"/>
              <w:rPr>
                <w:rFonts w:ascii="Calibri" w:eastAsia="Times New Roman" w:hAnsi="Calibri" w:cs="Calibri"/>
                <w:color w:val="000000"/>
                <w:lang w:val="en-US"/>
              </w:rPr>
            </w:pPr>
            <w:r w:rsidRPr="00FE4BB9">
              <w:rPr>
                <w:rFonts w:ascii="Calibri" w:eastAsia="Times New Roman" w:hAnsi="Calibri" w:cs="Calibri"/>
                <w:color w:val="000000"/>
                <w:lang w:val="en-US"/>
              </w:rPr>
              <w:t>Not Sure</w:t>
            </w:r>
          </w:p>
        </w:tc>
        <w:tc>
          <w:tcPr>
            <w:tcW w:w="6821" w:type="dxa"/>
            <w:tcBorders>
              <w:top w:val="nil"/>
              <w:left w:val="nil"/>
              <w:bottom w:val="nil"/>
              <w:right w:val="nil"/>
            </w:tcBorders>
            <w:shd w:val="clear" w:color="auto" w:fill="auto"/>
            <w:noWrap/>
            <w:vAlign w:val="bottom"/>
            <w:hideMark/>
          </w:tcPr>
          <w:p w:rsidR="00FE4BB9" w:rsidRPr="00FE4BB9" w:rsidRDefault="00FE4BB9" w:rsidP="00FE4BB9">
            <w:pPr>
              <w:spacing w:line="240" w:lineRule="auto"/>
              <w:jc w:val="right"/>
              <w:rPr>
                <w:rFonts w:ascii="Calibri" w:eastAsia="Times New Roman" w:hAnsi="Calibri" w:cs="Calibri"/>
                <w:color w:val="000000"/>
                <w:lang w:val="en-US"/>
              </w:rPr>
            </w:pPr>
            <w:r w:rsidRPr="00FE4BB9">
              <w:rPr>
                <w:rFonts w:ascii="Calibri" w:eastAsia="Times New Roman" w:hAnsi="Calibri" w:cs="Calibri"/>
                <w:color w:val="000000"/>
                <w:lang w:val="en-US"/>
              </w:rPr>
              <w:t>2031</w:t>
            </w:r>
          </w:p>
        </w:tc>
      </w:tr>
      <w:tr w:rsidR="00FE4BB9" w:rsidRPr="00FE4BB9" w:rsidTr="005933FB">
        <w:trPr>
          <w:trHeight w:val="411"/>
        </w:trPr>
        <w:tc>
          <w:tcPr>
            <w:tcW w:w="2679" w:type="dxa"/>
            <w:tcBorders>
              <w:top w:val="nil"/>
              <w:left w:val="nil"/>
              <w:bottom w:val="nil"/>
              <w:right w:val="nil"/>
            </w:tcBorders>
            <w:shd w:val="clear" w:color="auto" w:fill="auto"/>
            <w:noWrap/>
            <w:vAlign w:val="bottom"/>
            <w:hideMark/>
          </w:tcPr>
          <w:p w:rsidR="00FE4BB9" w:rsidRPr="00FE4BB9" w:rsidRDefault="00FE4BB9" w:rsidP="00FE4BB9">
            <w:pPr>
              <w:spacing w:line="240" w:lineRule="auto"/>
              <w:rPr>
                <w:rFonts w:ascii="Calibri" w:eastAsia="Times New Roman" w:hAnsi="Calibri" w:cs="Calibri"/>
                <w:color w:val="000000"/>
                <w:lang w:val="en-US"/>
              </w:rPr>
            </w:pPr>
            <w:r w:rsidRPr="00FE4BB9">
              <w:rPr>
                <w:rFonts w:ascii="Calibri" w:eastAsia="Times New Roman" w:hAnsi="Calibri" w:cs="Calibri"/>
                <w:color w:val="000000"/>
                <w:lang w:val="en-US"/>
              </w:rPr>
              <w:t>Yes</w:t>
            </w:r>
          </w:p>
        </w:tc>
        <w:tc>
          <w:tcPr>
            <w:tcW w:w="6821" w:type="dxa"/>
            <w:tcBorders>
              <w:top w:val="nil"/>
              <w:left w:val="nil"/>
              <w:bottom w:val="nil"/>
              <w:right w:val="nil"/>
            </w:tcBorders>
            <w:shd w:val="clear" w:color="auto" w:fill="auto"/>
            <w:noWrap/>
            <w:vAlign w:val="bottom"/>
            <w:hideMark/>
          </w:tcPr>
          <w:p w:rsidR="00FE4BB9" w:rsidRPr="00FE4BB9" w:rsidRDefault="00FE4BB9" w:rsidP="00FE4BB9">
            <w:pPr>
              <w:spacing w:line="240" w:lineRule="auto"/>
              <w:jc w:val="right"/>
              <w:rPr>
                <w:rFonts w:ascii="Calibri" w:eastAsia="Times New Roman" w:hAnsi="Calibri" w:cs="Calibri"/>
                <w:color w:val="000000"/>
                <w:lang w:val="en-US"/>
              </w:rPr>
            </w:pPr>
            <w:r w:rsidRPr="00FE4BB9">
              <w:rPr>
                <w:rFonts w:ascii="Calibri" w:eastAsia="Times New Roman" w:hAnsi="Calibri" w:cs="Calibri"/>
                <w:color w:val="000000"/>
                <w:lang w:val="en-US"/>
              </w:rPr>
              <w:t>3946</w:t>
            </w:r>
          </w:p>
        </w:tc>
      </w:tr>
      <w:tr w:rsidR="00FE4BB9" w:rsidRPr="00FE4BB9" w:rsidTr="005933FB">
        <w:trPr>
          <w:trHeight w:val="411"/>
        </w:trPr>
        <w:tc>
          <w:tcPr>
            <w:tcW w:w="2679" w:type="dxa"/>
            <w:tcBorders>
              <w:top w:val="single" w:sz="4" w:space="0" w:color="9BC2E6"/>
              <w:left w:val="nil"/>
              <w:bottom w:val="nil"/>
              <w:right w:val="nil"/>
            </w:tcBorders>
            <w:shd w:val="clear" w:color="DDEBF7" w:fill="DDEBF7"/>
            <w:noWrap/>
            <w:vAlign w:val="bottom"/>
            <w:hideMark/>
          </w:tcPr>
          <w:p w:rsidR="00FE4BB9" w:rsidRPr="00FE4BB9" w:rsidRDefault="00FE4BB9" w:rsidP="00FE4BB9">
            <w:pPr>
              <w:spacing w:line="240" w:lineRule="auto"/>
              <w:rPr>
                <w:rFonts w:ascii="Calibri" w:eastAsia="Times New Roman" w:hAnsi="Calibri" w:cs="Calibri"/>
                <w:b/>
                <w:bCs/>
                <w:color w:val="000000"/>
                <w:lang w:val="en-US"/>
              </w:rPr>
            </w:pPr>
            <w:r w:rsidRPr="00FE4BB9">
              <w:rPr>
                <w:rFonts w:ascii="Calibri" w:eastAsia="Times New Roman" w:hAnsi="Calibri" w:cs="Calibri"/>
                <w:b/>
                <w:bCs/>
                <w:color w:val="000000"/>
                <w:lang w:val="en-US"/>
              </w:rPr>
              <w:t>Grand Total</w:t>
            </w:r>
          </w:p>
        </w:tc>
        <w:tc>
          <w:tcPr>
            <w:tcW w:w="6821" w:type="dxa"/>
            <w:tcBorders>
              <w:top w:val="single" w:sz="4" w:space="0" w:color="9BC2E6"/>
              <w:left w:val="nil"/>
              <w:bottom w:val="nil"/>
              <w:right w:val="nil"/>
            </w:tcBorders>
            <w:shd w:val="clear" w:color="DDEBF7" w:fill="DDEBF7"/>
            <w:noWrap/>
            <w:vAlign w:val="bottom"/>
            <w:hideMark/>
          </w:tcPr>
          <w:p w:rsidR="00FE4BB9" w:rsidRPr="00FE4BB9" w:rsidRDefault="00FE4BB9" w:rsidP="00FE4BB9">
            <w:pPr>
              <w:spacing w:line="240" w:lineRule="auto"/>
              <w:jc w:val="right"/>
              <w:rPr>
                <w:rFonts w:ascii="Calibri" w:eastAsia="Times New Roman" w:hAnsi="Calibri" w:cs="Calibri"/>
                <w:b/>
                <w:bCs/>
                <w:color w:val="000000"/>
                <w:lang w:val="en-US"/>
              </w:rPr>
            </w:pPr>
            <w:r w:rsidRPr="00FE4BB9">
              <w:rPr>
                <w:rFonts w:ascii="Calibri" w:eastAsia="Times New Roman" w:hAnsi="Calibri" w:cs="Calibri"/>
                <w:b/>
                <w:bCs/>
                <w:color w:val="000000"/>
                <w:lang w:val="en-US"/>
              </w:rPr>
              <w:t>10000</w:t>
            </w:r>
          </w:p>
        </w:tc>
      </w:tr>
    </w:tbl>
    <w:p w:rsidR="00E5782C" w:rsidRDefault="00E5782C" w:rsidP="00E5782C">
      <w:pPr>
        <w:rPr>
          <w:rFonts w:ascii="Times New Roman" w:hAnsi="Times New Roman" w:cs="Times New Roman"/>
          <w:u w:val="single"/>
        </w:rPr>
      </w:pPr>
    </w:p>
    <w:p w:rsidR="00E5782C" w:rsidRPr="00E5782C" w:rsidRDefault="00E5782C" w:rsidP="00E5782C">
      <w:pPr>
        <w:rPr>
          <w:rFonts w:ascii="Times New Roman" w:hAnsi="Times New Roman" w:cs="Times New Roman"/>
          <w:u w:val="single"/>
        </w:rPr>
      </w:pPr>
    </w:p>
    <w:p w:rsidR="00456E6B" w:rsidRDefault="00A84FA3" w:rsidP="00E376AB">
      <w:pPr>
        <w:rPr>
          <w:rFonts w:ascii="Times New Roman" w:hAnsi="Times New Roman" w:cs="Times New Roman"/>
        </w:rPr>
      </w:pPr>
      <w:r>
        <w:rPr>
          <w:noProof/>
          <w:lang w:val="en-US"/>
        </w:rPr>
        <w:drawing>
          <wp:inline distT="0" distB="0" distL="0" distR="0" wp14:anchorId="7318178E" wp14:editId="7E4C9453">
            <wp:extent cx="6121400" cy="4246536"/>
            <wp:effectExtent l="0" t="0" r="12700" b="190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C033F" w:rsidRDefault="001C033F" w:rsidP="00E376AB">
      <w:pPr>
        <w:rPr>
          <w:rFonts w:ascii="Times New Roman" w:hAnsi="Times New Roman" w:cs="Times New Roman"/>
        </w:rPr>
      </w:pPr>
    </w:p>
    <w:p w:rsidR="001C033F" w:rsidRDefault="001C033F" w:rsidP="00E376AB">
      <w:pPr>
        <w:rPr>
          <w:rFonts w:ascii="Times New Roman" w:hAnsi="Times New Roman" w:cs="Times New Roman"/>
        </w:rPr>
      </w:pPr>
    </w:p>
    <w:p w:rsidR="009D5507" w:rsidRDefault="00E853F1" w:rsidP="0006552F">
      <w:pPr>
        <w:jc w:val="both"/>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5933FB" w:rsidRPr="005933FB">
        <w:rPr>
          <w:rFonts w:ascii="Times New Roman" w:hAnsi="Times New Roman" w:cs="Times New Roman"/>
          <w:sz w:val="32"/>
        </w:rPr>
        <w:t xml:space="preserve">Price range significantly influences purchase decisions, with a majority falling within the 50-99 and 100-150 ranges. </w:t>
      </w:r>
    </w:p>
    <w:p w:rsidR="005933FB" w:rsidRPr="005933FB" w:rsidRDefault="005933FB" w:rsidP="009D5507">
      <w:pPr>
        <w:jc w:val="both"/>
        <w:rPr>
          <w:rFonts w:ascii="Times New Roman" w:hAnsi="Times New Roman" w:cs="Times New Roman"/>
          <w:sz w:val="32"/>
        </w:rPr>
      </w:pPr>
      <w:r w:rsidRPr="005933FB">
        <w:rPr>
          <w:rFonts w:ascii="Times New Roman" w:hAnsi="Times New Roman" w:cs="Times New Roman"/>
          <w:sz w:val="32"/>
        </w:rPr>
        <w:t>Limited edition packaging is also influential, with a notable preference among respondents.</w:t>
      </w:r>
    </w:p>
    <w:p w:rsidR="00EA7C53" w:rsidRDefault="00EA7C53" w:rsidP="001C033F">
      <w:pPr>
        <w:jc w:val="center"/>
        <w:rPr>
          <w:rFonts w:ascii="Times New Roman" w:hAnsi="Times New Roman" w:cs="Times New Roman"/>
          <w:b/>
          <w:sz w:val="28"/>
          <w:u w:val="single"/>
        </w:rPr>
      </w:pPr>
      <w:r w:rsidRPr="001C033F">
        <w:rPr>
          <w:rFonts w:ascii="Times New Roman" w:hAnsi="Times New Roman" w:cs="Times New Roman"/>
          <w:b/>
          <w:sz w:val="28"/>
          <w:highlight w:val="yellow"/>
          <w:u w:val="single"/>
        </w:rPr>
        <w:lastRenderedPageBreak/>
        <w:t>7. Product Development</w:t>
      </w:r>
    </w:p>
    <w:p w:rsidR="000A13B2" w:rsidRPr="001C033F" w:rsidRDefault="000A13B2" w:rsidP="001C033F">
      <w:pPr>
        <w:jc w:val="center"/>
        <w:rPr>
          <w:rFonts w:ascii="Times New Roman" w:hAnsi="Times New Roman" w:cs="Times New Roman"/>
          <w:b/>
          <w:sz w:val="28"/>
          <w:u w:val="single"/>
        </w:rPr>
      </w:pPr>
    </w:p>
    <w:p w:rsidR="001C033F" w:rsidRDefault="00EA7C53" w:rsidP="00EA7C53">
      <w:pPr>
        <w:rPr>
          <w:rFonts w:ascii="Times New Roman" w:hAnsi="Times New Roman" w:cs="Times New Roman"/>
          <w:sz w:val="28"/>
        </w:rPr>
      </w:pPr>
      <w:r w:rsidRPr="00FC77DB">
        <w:rPr>
          <w:rFonts w:ascii="Times New Roman" w:hAnsi="Times New Roman" w:cs="Times New Roman"/>
          <w:sz w:val="28"/>
        </w:rPr>
        <w:t>a. Which area of business should we focus more on our product development? (Branding/taste/availability)</w:t>
      </w:r>
    </w:p>
    <w:p w:rsidR="001C033F" w:rsidRDefault="001C033F" w:rsidP="00EA7C53">
      <w:pPr>
        <w:rPr>
          <w:rFonts w:ascii="Times New Roman" w:hAnsi="Times New Roman" w:cs="Times New Roman"/>
          <w:sz w:val="28"/>
        </w:rPr>
      </w:pPr>
    </w:p>
    <w:tbl>
      <w:tblPr>
        <w:tblW w:w="9655" w:type="dxa"/>
        <w:tblLook w:val="04A0" w:firstRow="1" w:lastRow="0" w:firstColumn="1" w:lastColumn="0" w:noHBand="0" w:noVBand="1"/>
      </w:tblPr>
      <w:tblGrid>
        <w:gridCol w:w="2682"/>
        <w:gridCol w:w="1193"/>
        <w:gridCol w:w="1240"/>
        <w:gridCol w:w="1583"/>
        <w:gridCol w:w="1415"/>
        <w:gridCol w:w="749"/>
        <w:gridCol w:w="823"/>
      </w:tblGrid>
      <w:tr w:rsidR="000C67BC" w:rsidRPr="000C67BC" w:rsidTr="009D5507">
        <w:trPr>
          <w:trHeight w:val="486"/>
        </w:trPr>
        <w:tc>
          <w:tcPr>
            <w:tcW w:w="2682"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rPr>
                <w:rFonts w:ascii="Calibri" w:eastAsia="Times New Roman" w:hAnsi="Calibri" w:cs="Calibri"/>
                <w:b/>
                <w:bCs/>
                <w:color w:val="000000"/>
                <w:lang w:val="en-US"/>
              </w:rPr>
            </w:pPr>
            <w:r w:rsidRPr="000C67BC">
              <w:rPr>
                <w:rFonts w:ascii="Calibri" w:eastAsia="Times New Roman" w:hAnsi="Calibri" w:cs="Calibri"/>
                <w:b/>
                <w:bCs/>
                <w:color w:val="000000"/>
                <w:lang w:val="en-US"/>
              </w:rPr>
              <w:t>Row Labels</w:t>
            </w:r>
          </w:p>
        </w:tc>
        <w:tc>
          <w:tcPr>
            <w:tcW w:w="1185"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Brand reputation</w:t>
            </w:r>
          </w:p>
        </w:tc>
        <w:tc>
          <w:tcPr>
            <w:tcW w:w="1232"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Availability</w:t>
            </w:r>
          </w:p>
        </w:tc>
        <w:tc>
          <w:tcPr>
            <w:tcW w:w="1583"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Taste/flavor preference</w:t>
            </w:r>
          </w:p>
        </w:tc>
        <w:tc>
          <w:tcPr>
            <w:tcW w:w="1406"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rPr>
                <w:rFonts w:ascii="Calibri" w:eastAsia="Times New Roman" w:hAnsi="Calibri" w:cs="Calibri"/>
                <w:b/>
                <w:bCs/>
                <w:color w:val="000000"/>
                <w:lang w:val="en-US"/>
              </w:rPr>
            </w:pPr>
            <w:r w:rsidRPr="000C67BC">
              <w:rPr>
                <w:rFonts w:ascii="Calibri" w:eastAsia="Times New Roman" w:hAnsi="Calibri" w:cs="Calibri"/>
                <w:b/>
                <w:bCs/>
                <w:color w:val="000000"/>
                <w:lang w:val="en-US"/>
              </w:rPr>
              <w:t>Effectiveness</w:t>
            </w:r>
          </w:p>
        </w:tc>
        <w:tc>
          <w:tcPr>
            <w:tcW w:w="744"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Other</w:t>
            </w:r>
          </w:p>
        </w:tc>
        <w:tc>
          <w:tcPr>
            <w:tcW w:w="823" w:type="dxa"/>
            <w:tcBorders>
              <w:top w:val="nil"/>
              <w:left w:val="nil"/>
              <w:bottom w:val="single" w:sz="4" w:space="0" w:color="9BC2E6"/>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Grand Total</w:t>
            </w:r>
          </w:p>
        </w:tc>
      </w:tr>
      <w:tr w:rsidR="000C67BC" w:rsidRPr="000C67BC" w:rsidTr="009D5507">
        <w:trPr>
          <w:trHeight w:val="386"/>
        </w:trPr>
        <w:tc>
          <w:tcPr>
            <w:tcW w:w="2682" w:type="dxa"/>
            <w:tcBorders>
              <w:top w:val="nil"/>
              <w:left w:val="nil"/>
              <w:bottom w:val="nil"/>
              <w:right w:val="nil"/>
            </w:tcBorders>
            <w:shd w:val="clear" w:color="auto" w:fill="auto"/>
            <w:noWrap/>
            <w:vAlign w:val="bottom"/>
            <w:hideMark/>
          </w:tcPr>
          <w:p w:rsidR="000C67BC" w:rsidRPr="000C67BC" w:rsidRDefault="000C67BC" w:rsidP="000C67BC">
            <w:pPr>
              <w:spacing w:line="240" w:lineRule="auto"/>
              <w:rPr>
                <w:rFonts w:ascii="Calibri" w:eastAsia="Times New Roman" w:hAnsi="Calibri" w:cs="Calibri"/>
                <w:color w:val="000000"/>
                <w:lang w:val="en-US"/>
              </w:rPr>
            </w:pPr>
            <w:r w:rsidRPr="000C67BC">
              <w:rPr>
                <w:rFonts w:ascii="Calibri" w:eastAsia="Times New Roman" w:hAnsi="Calibri" w:cs="Calibri"/>
                <w:color w:val="000000"/>
                <w:lang w:val="en-US"/>
              </w:rPr>
              <w:t>CodeX</w:t>
            </w:r>
          </w:p>
        </w:tc>
        <w:tc>
          <w:tcPr>
            <w:tcW w:w="1185"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259</w:t>
            </w:r>
          </w:p>
        </w:tc>
        <w:tc>
          <w:tcPr>
            <w:tcW w:w="1232"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195</w:t>
            </w:r>
          </w:p>
        </w:tc>
        <w:tc>
          <w:tcPr>
            <w:tcW w:w="1583"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182</w:t>
            </w:r>
          </w:p>
        </w:tc>
        <w:tc>
          <w:tcPr>
            <w:tcW w:w="1406"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176</w:t>
            </w:r>
          </w:p>
        </w:tc>
        <w:tc>
          <w:tcPr>
            <w:tcW w:w="744"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168</w:t>
            </w:r>
          </w:p>
        </w:tc>
        <w:tc>
          <w:tcPr>
            <w:tcW w:w="823" w:type="dxa"/>
            <w:tcBorders>
              <w:top w:val="nil"/>
              <w:left w:val="nil"/>
              <w:bottom w:val="nil"/>
              <w:right w:val="nil"/>
            </w:tcBorders>
            <w:shd w:val="clear" w:color="auto" w:fill="auto"/>
            <w:noWrap/>
            <w:vAlign w:val="bottom"/>
            <w:hideMark/>
          </w:tcPr>
          <w:p w:rsidR="000C67BC" w:rsidRPr="000C67BC" w:rsidRDefault="000C67BC" w:rsidP="000C67BC">
            <w:pPr>
              <w:spacing w:line="240" w:lineRule="auto"/>
              <w:jc w:val="right"/>
              <w:rPr>
                <w:rFonts w:ascii="Calibri" w:eastAsia="Times New Roman" w:hAnsi="Calibri" w:cs="Calibri"/>
                <w:color w:val="000000"/>
                <w:lang w:val="en-US"/>
              </w:rPr>
            </w:pPr>
            <w:r w:rsidRPr="000C67BC">
              <w:rPr>
                <w:rFonts w:ascii="Calibri" w:eastAsia="Times New Roman" w:hAnsi="Calibri" w:cs="Calibri"/>
                <w:color w:val="000000"/>
                <w:lang w:val="en-US"/>
              </w:rPr>
              <w:t>980</w:t>
            </w:r>
          </w:p>
        </w:tc>
      </w:tr>
      <w:tr w:rsidR="000C67BC" w:rsidRPr="000C67BC" w:rsidTr="009D5507">
        <w:trPr>
          <w:trHeight w:val="359"/>
        </w:trPr>
        <w:tc>
          <w:tcPr>
            <w:tcW w:w="2682"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rPr>
                <w:rFonts w:ascii="Calibri" w:eastAsia="Times New Roman" w:hAnsi="Calibri" w:cs="Calibri"/>
                <w:b/>
                <w:bCs/>
                <w:color w:val="000000"/>
                <w:lang w:val="en-US"/>
              </w:rPr>
            </w:pPr>
            <w:r w:rsidRPr="000C67BC">
              <w:rPr>
                <w:rFonts w:ascii="Calibri" w:eastAsia="Times New Roman" w:hAnsi="Calibri" w:cs="Calibri"/>
                <w:b/>
                <w:bCs/>
                <w:color w:val="000000"/>
                <w:lang w:val="en-US"/>
              </w:rPr>
              <w:t>Grand Total</w:t>
            </w:r>
          </w:p>
        </w:tc>
        <w:tc>
          <w:tcPr>
            <w:tcW w:w="1185"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259</w:t>
            </w:r>
          </w:p>
        </w:tc>
        <w:tc>
          <w:tcPr>
            <w:tcW w:w="1232"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195</w:t>
            </w:r>
          </w:p>
        </w:tc>
        <w:tc>
          <w:tcPr>
            <w:tcW w:w="1583"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182</w:t>
            </w:r>
          </w:p>
        </w:tc>
        <w:tc>
          <w:tcPr>
            <w:tcW w:w="1406"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176</w:t>
            </w:r>
          </w:p>
        </w:tc>
        <w:tc>
          <w:tcPr>
            <w:tcW w:w="744"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168</w:t>
            </w:r>
          </w:p>
        </w:tc>
        <w:tc>
          <w:tcPr>
            <w:tcW w:w="823" w:type="dxa"/>
            <w:tcBorders>
              <w:top w:val="single" w:sz="4" w:space="0" w:color="9BC2E6"/>
              <w:left w:val="nil"/>
              <w:bottom w:val="nil"/>
              <w:right w:val="nil"/>
            </w:tcBorders>
            <w:shd w:val="clear" w:color="DDEBF7" w:fill="DDEBF7"/>
            <w:noWrap/>
            <w:vAlign w:val="bottom"/>
            <w:hideMark/>
          </w:tcPr>
          <w:p w:rsidR="000C67BC" w:rsidRPr="000C67BC" w:rsidRDefault="000C67BC" w:rsidP="000C67BC">
            <w:pPr>
              <w:spacing w:line="240" w:lineRule="auto"/>
              <w:jc w:val="right"/>
              <w:rPr>
                <w:rFonts w:ascii="Calibri" w:eastAsia="Times New Roman" w:hAnsi="Calibri" w:cs="Calibri"/>
                <w:b/>
                <w:bCs/>
                <w:color w:val="000000"/>
                <w:lang w:val="en-US"/>
              </w:rPr>
            </w:pPr>
            <w:r w:rsidRPr="000C67BC">
              <w:rPr>
                <w:rFonts w:ascii="Calibri" w:eastAsia="Times New Roman" w:hAnsi="Calibri" w:cs="Calibri"/>
                <w:b/>
                <w:bCs/>
                <w:color w:val="000000"/>
                <w:lang w:val="en-US"/>
              </w:rPr>
              <w:t>980</w:t>
            </w:r>
          </w:p>
        </w:tc>
      </w:tr>
    </w:tbl>
    <w:p w:rsidR="00F31248" w:rsidRDefault="00EA7C53" w:rsidP="00EA7C53">
      <w:pPr>
        <w:rPr>
          <w:rFonts w:ascii="Times New Roman" w:hAnsi="Times New Roman" w:cs="Times New Roman"/>
        </w:rPr>
      </w:pPr>
      <w:r>
        <w:rPr>
          <w:rFonts w:ascii="Times New Roman" w:hAnsi="Times New Roman" w:cs="Times New Roman"/>
          <w:sz w:val="28"/>
        </w:rPr>
        <w:br/>
      </w:r>
      <w:r w:rsidR="00B83E7D">
        <w:rPr>
          <w:noProof/>
          <w:lang w:val="en-US"/>
        </w:rPr>
        <w:drawing>
          <wp:inline distT="0" distB="0" distL="0" distR="0" wp14:anchorId="2D5B885E" wp14:editId="1987EFEF">
            <wp:extent cx="6121400" cy="4711484"/>
            <wp:effectExtent l="0" t="0" r="12700" b="1333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9D5507" w:rsidRDefault="009D5507" w:rsidP="00EA7C53">
      <w:pPr>
        <w:rPr>
          <w:rFonts w:ascii="Times New Roman" w:hAnsi="Times New Roman" w:cs="Times New Roman"/>
        </w:rPr>
      </w:pPr>
    </w:p>
    <w:p w:rsidR="009D5507" w:rsidRPr="00F14087" w:rsidRDefault="00E853F1" w:rsidP="00F14087">
      <w:pPr>
        <w:jc w:val="both"/>
        <w:rPr>
          <w:rFonts w:ascii="Times New Roman" w:hAnsi="Times New Roman" w:cs="Times New Roman"/>
          <w:sz w:val="32"/>
        </w:rPr>
      </w:pPr>
      <w:r w:rsidRPr="00867C3D">
        <w:rPr>
          <w:rFonts w:ascii="Times New Roman" w:hAnsi="Times New Roman" w:cs="Times New Roman"/>
          <w:sz w:val="32"/>
          <w:u w:val="single"/>
        </w:rPr>
        <w:t>Answer:</w:t>
      </w:r>
      <w:r>
        <w:rPr>
          <w:rFonts w:ascii="Times New Roman" w:hAnsi="Times New Roman" w:cs="Times New Roman"/>
          <w:sz w:val="32"/>
        </w:rPr>
        <w:t xml:space="preserve"> </w:t>
      </w:r>
      <w:r w:rsidR="00852212" w:rsidRPr="00852212">
        <w:rPr>
          <w:rFonts w:ascii="Times New Roman" w:hAnsi="Times New Roman" w:cs="Times New Roman"/>
          <w:sz w:val="32"/>
        </w:rPr>
        <w:t xml:space="preserve">Based on the data, focusing on enhancing brand reputation </w:t>
      </w:r>
      <w:r w:rsidR="004C2339">
        <w:rPr>
          <w:rFonts w:ascii="Times New Roman" w:hAnsi="Times New Roman" w:cs="Times New Roman"/>
          <w:sz w:val="32"/>
        </w:rPr>
        <w:t xml:space="preserve">and availability </w:t>
      </w:r>
      <w:r w:rsidR="00852212" w:rsidRPr="00852212">
        <w:rPr>
          <w:rFonts w:ascii="Times New Roman" w:hAnsi="Times New Roman" w:cs="Times New Roman"/>
          <w:sz w:val="32"/>
        </w:rPr>
        <w:t xml:space="preserve">could be a priority for product development, as </w:t>
      </w:r>
      <w:r w:rsidR="004C2339">
        <w:rPr>
          <w:rFonts w:ascii="Times New Roman" w:hAnsi="Times New Roman" w:cs="Times New Roman"/>
          <w:sz w:val="32"/>
        </w:rPr>
        <w:t>these both</w:t>
      </w:r>
      <w:r w:rsidR="00852212" w:rsidRPr="00852212">
        <w:rPr>
          <w:rFonts w:ascii="Times New Roman" w:hAnsi="Times New Roman" w:cs="Times New Roman"/>
          <w:sz w:val="32"/>
        </w:rPr>
        <w:t xml:space="preserve"> has the highest count among the factors influencing consumer preferences for CodeX.</w:t>
      </w:r>
    </w:p>
    <w:p w:rsidR="00935138" w:rsidRPr="00F14087" w:rsidRDefault="00BA5769" w:rsidP="00935138">
      <w:pPr>
        <w:rPr>
          <w:rFonts w:ascii="Times New Roman" w:hAnsi="Times New Roman" w:cs="Times New Roman"/>
          <w:b/>
          <w:sz w:val="32"/>
          <w:u w:val="double"/>
        </w:rPr>
      </w:pPr>
      <w:r w:rsidRPr="00F14087">
        <w:rPr>
          <w:rFonts w:ascii="Times New Roman" w:hAnsi="Times New Roman" w:cs="Times New Roman"/>
          <w:b/>
          <w:sz w:val="32"/>
          <w:u w:val="double"/>
        </w:rPr>
        <w:lastRenderedPageBreak/>
        <w:t>Secondary Insights</w:t>
      </w:r>
    </w:p>
    <w:p w:rsidR="00F31248" w:rsidRDefault="00F31248" w:rsidP="00EA7C53">
      <w:pPr>
        <w:rPr>
          <w:rFonts w:ascii="Times New Roman" w:hAnsi="Times New Roman" w:cs="Times New Roman"/>
        </w:rPr>
      </w:pPr>
    </w:p>
    <w:p w:rsidR="002F104A" w:rsidRDefault="002F104A" w:rsidP="00EA7C53">
      <w:pPr>
        <w:rPr>
          <w:rFonts w:ascii="Times New Roman" w:hAnsi="Times New Roman" w:cs="Times New Roman"/>
        </w:rPr>
      </w:pPr>
    </w:p>
    <w:p w:rsidR="002F104A" w:rsidRDefault="002F104A" w:rsidP="00EA7C53">
      <w:pPr>
        <w:rPr>
          <w:rFonts w:ascii="Times New Roman" w:hAnsi="Times New Roman" w:cs="Times New Roman"/>
        </w:rPr>
      </w:pPr>
      <w:r>
        <w:rPr>
          <w:noProof/>
          <w:lang w:val="en-US"/>
        </w:rPr>
        <w:drawing>
          <wp:inline distT="0" distB="0" distL="0" distR="0" wp14:anchorId="39AB5827" wp14:editId="7D61A5F5">
            <wp:extent cx="6137275" cy="3363132"/>
            <wp:effectExtent l="0" t="0" r="15875" b="889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171DB8" w:rsidRDefault="00171DB8" w:rsidP="00EA7C53">
      <w:pPr>
        <w:rPr>
          <w:rFonts w:ascii="Times New Roman" w:hAnsi="Times New Roman" w:cs="Times New Roman"/>
        </w:rPr>
      </w:pPr>
    </w:p>
    <w:p w:rsidR="00171DB8" w:rsidRDefault="00171DB8" w:rsidP="00EA7C53">
      <w:pPr>
        <w:rPr>
          <w:rFonts w:ascii="Times New Roman" w:hAnsi="Times New Roman" w:cs="Times New Roman"/>
        </w:rPr>
      </w:pPr>
    </w:p>
    <w:p w:rsidR="000F5C84" w:rsidRDefault="00171DB8" w:rsidP="00EA7C53">
      <w:pPr>
        <w:rPr>
          <w:rFonts w:ascii="Times New Roman" w:hAnsi="Times New Roman" w:cs="Times New Roman"/>
        </w:rPr>
      </w:pPr>
      <w:r>
        <w:rPr>
          <w:noProof/>
          <w:lang w:val="en-US"/>
        </w:rPr>
        <w:drawing>
          <wp:inline distT="0" distB="0" distL="0" distR="0" wp14:anchorId="00C7CB37" wp14:editId="20CA23D8">
            <wp:extent cx="6137275" cy="3494868"/>
            <wp:effectExtent l="0" t="0" r="15875" b="1079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F5C84" w:rsidRDefault="000F5C84" w:rsidP="00EA7C53">
      <w:pPr>
        <w:rPr>
          <w:rFonts w:ascii="Times New Roman" w:hAnsi="Times New Roman" w:cs="Times New Roman"/>
        </w:rPr>
      </w:pPr>
      <w:r>
        <w:rPr>
          <w:noProof/>
          <w:lang w:val="en-US"/>
        </w:rPr>
        <w:lastRenderedPageBreak/>
        <w:drawing>
          <wp:inline distT="0" distB="0" distL="0" distR="0" wp14:anchorId="3CD6781B" wp14:editId="0ACA6EF7">
            <wp:extent cx="5881607" cy="3905573"/>
            <wp:effectExtent l="0" t="0" r="508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462E79" w:rsidRDefault="00462E79" w:rsidP="00EA7C53">
      <w:pPr>
        <w:rPr>
          <w:rFonts w:ascii="Times New Roman" w:hAnsi="Times New Roman" w:cs="Times New Roman"/>
        </w:rPr>
      </w:pPr>
    </w:p>
    <w:p w:rsidR="003F158D" w:rsidRDefault="00462E79" w:rsidP="00EA7C53">
      <w:pPr>
        <w:rPr>
          <w:rFonts w:ascii="Times New Roman" w:hAnsi="Times New Roman" w:cs="Times New Roman"/>
        </w:rPr>
      </w:pPr>
      <w:r>
        <w:rPr>
          <w:noProof/>
          <w:lang w:val="en-US"/>
        </w:rPr>
        <w:drawing>
          <wp:inline distT="0" distB="0" distL="0" distR="0" wp14:anchorId="05D4E063" wp14:editId="6A374BDB">
            <wp:extent cx="5881370" cy="3936569"/>
            <wp:effectExtent l="0" t="0" r="5080" b="698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3F158D" w:rsidRDefault="003F158D" w:rsidP="00EA7C53">
      <w:pPr>
        <w:rPr>
          <w:rFonts w:ascii="Times New Roman" w:hAnsi="Times New Roman" w:cs="Times New Roman"/>
        </w:rPr>
      </w:pPr>
      <w:r>
        <w:rPr>
          <w:noProof/>
          <w:lang w:val="en-US"/>
        </w:rPr>
        <w:lastRenderedPageBreak/>
        <w:drawing>
          <wp:inline distT="0" distB="0" distL="0" distR="0" wp14:anchorId="28544EC0" wp14:editId="455DD1A0">
            <wp:extent cx="5982335" cy="3890075"/>
            <wp:effectExtent l="0" t="0" r="18415" b="1524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F2ABE" w:rsidRDefault="00BF2ABE" w:rsidP="00EA7C53">
      <w:pPr>
        <w:rPr>
          <w:rFonts w:ascii="Times New Roman" w:hAnsi="Times New Roman" w:cs="Times New Roman"/>
        </w:rPr>
      </w:pPr>
    </w:p>
    <w:p w:rsidR="004069F4" w:rsidRDefault="00BF2ABE" w:rsidP="00EA7C53">
      <w:pPr>
        <w:rPr>
          <w:rFonts w:ascii="Times New Roman" w:hAnsi="Times New Roman" w:cs="Times New Roman"/>
        </w:rPr>
      </w:pPr>
      <w:r>
        <w:rPr>
          <w:noProof/>
          <w:lang w:val="en-US"/>
        </w:rPr>
        <w:drawing>
          <wp:inline distT="0" distB="0" distL="0" distR="0" wp14:anchorId="45B47391" wp14:editId="57ED57C1">
            <wp:extent cx="6028841" cy="3959817"/>
            <wp:effectExtent l="0" t="0" r="10160" b="31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069F4" w:rsidRDefault="004069F4" w:rsidP="00EA7C53">
      <w:pPr>
        <w:rPr>
          <w:rFonts w:ascii="Times New Roman" w:hAnsi="Times New Roman" w:cs="Times New Roman"/>
        </w:rPr>
      </w:pPr>
      <w:r>
        <w:rPr>
          <w:noProof/>
          <w:lang w:val="en-US"/>
        </w:rPr>
        <w:lastRenderedPageBreak/>
        <w:drawing>
          <wp:inline distT="0" distB="0" distL="0" distR="0" wp14:anchorId="7E6FF6F6" wp14:editId="74302192">
            <wp:extent cx="6167755" cy="3959817"/>
            <wp:effectExtent l="0" t="0" r="4445" b="317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7E16C6" w:rsidRDefault="007E16C6" w:rsidP="00EA7C53">
      <w:pPr>
        <w:rPr>
          <w:rFonts w:ascii="Times New Roman" w:hAnsi="Times New Roman" w:cs="Times New Roman"/>
        </w:rPr>
      </w:pPr>
    </w:p>
    <w:p w:rsidR="00D13DB0" w:rsidRPr="00046D0E" w:rsidRDefault="007E16C6" w:rsidP="00D13DB0">
      <w:pPr>
        <w:rPr>
          <w:rFonts w:ascii="Times New Roman" w:hAnsi="Times New Roman" w:cs="Times New Roman"/>
        </w:rPr>
      </w:pPr>
      <w:r>
        <w:rPr>
          <w:noProof/>
          <w:lang w:val="en-US"/>
        </w:rPr>
        <w:drawing>
          <wp:inline distT="0" distB="0" distL="0" distR="0" wp14:anchorId="617CAD88" wp14:editId="104DB221">
            <wp:extent cx="6222365" cy="3921071"/>
            <wp:effectExtent l="0" t="0" r="6985"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B2228" w:rsidRPr="00FB2228" w:rsidRDefault="00FB2228" w:rsidP="00FB2228">
      <w:pPr>
        <w:rPr>
          <w:rFonts w:ascii="Times New Roman" w:hAnsi="Times New Roman" w:cs="Times New Roman"/>
          <w:b/>
          <w:i/>
          <w:sz w:val="28"/>
        </w:rPr>
      </w:pPr>
      <w:r w:rsidRPr="00046D0E">
        <w:rPr>
          <w:rFonts w:ascii="Times New Roman" w:hAnsi="Times New Roman" w:cs="Times New Roman"/>
          <w:b/>
          <w:i/>
          <w:sz w:val="28"/>
          <w:highlight w:val="yellow"/>
        </w:rPr>
        <w:lastRenderedPageBreak/>
        <w:t>Improvements for CodeX Product:</w:t>
      </w:r>
    </w:p>
    <w:p w:rsidR="00FB2228" w:rsidRPr="00FB2228" w:rsidRDefault="00FB2228" w:rsidP="00FB2228">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t xml:space="preserve">1. Price Range Alignment: </w:t>
      </w:r>
    </w:p>
    <w:p w:rsidR="00FB2228" w:rsidRPr="00C73A46" w:rsidRDefault="00FB2228" w:rsidP="00C73A46">
      <w:pPr>
        <w:pStyle w:val="ListParagraph"/>
        <w:numPr>
          <w:ilvl w:val="0"/>
          <w:numId w:val="6"/>
        </w:numPr>
        <w:rPr>
          <w:rFonts w:ascii="Times New Roman" w:hAnsi="Times New Roman" w:cs="Times New Roman"/>
          <w:sz w:val="28"/>
        </w:rPr>
      </w:pPr>
      <w:r w:rsidRPr="00C73A46">
        <w:rPr>
          <w:rFonts w:ascii="Times New Roman" w:hAnsi="Times New Roman" w:cs="Times New Roman"/>
          <w:sz w:val="28"/>
        </w:rPr>
        <w:t>Based on analysis, a significant portion of CodeX users falls within the price range of 50-99.</w:t>
      </w:r>
    </w:p>
    <w:p w:rsidR="00FB2228" w:rsidRPr="00C73A46" w:rsidRDefault="00FB2228" w:rsidP="00C73A46">
      <w:pPr>
        <w:pStyle w:val="ListParagraph"/>
        <w:numPr>
          <w:ilvl w:val="0"/>
          <w:numId w:val="6"/>
        </w:numPr>
        <w:rPr>
          <w:rFonts w:ascii="Times New Roman" w:hAnsi="Times New Roman" w:cs="Times New Roman"/>
          <w:sz w:val="28"/>
        </w:rPr>
      </w:pPr>
      <w:r w:rsidRPr="00C73A46">
        <w:rPr>
          <w:rFonts w:ascii="Times New Roman" w:hAnsi="Times New Roman" w:cs="Times New Roman"/>
          <w:sz w:val="28"/>
        </w:rPr>
        <w:t>Consider adjusting pricing strategies to cater to this segment's preferences and affordability.</w:t>
      </w:r>
    </w:p>
    <w:p w:rsidR="00FB2228" w:rsidRPr="00FB2228" w:rsidRDefault="00FB2228" w:rsidP="00FB2228">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t>2. Desired Product Enhancements:</w:t>
      </w:r>
    </w:p>
    <w:p w:rsidR="00FB2228" w:rsidRPr="00786C0B" w:rsidRDefault="00FB2228" w:rsidP="00FB2228">
      <w:pPr>
        <w:rPr>
          <w:rFonts w:ascii="Times New Roman" w:hAnsi="Times New Roman" w:cs="Times New Roman"/>
          <w:sz w:val="28"/>
          <w:u w:val="dotDash"/>
        </w:rPr>
      </w:pPr>
      <w:r w:rsidRPr="00786C0B">
        <w:rPr>
          <w:rFonts w:ascii="Times New Roman" w:hAnsi="Times New Roman" w:cs="Times New Roman"/>
          <w:sz w:val="28"/>
          <w:u w:val="dotDash"/>
        </w:rPr>
        <w:t>Respondents express a desire for:</w:t>
      </w:r>
    </w:p>
    <w:p w:rsidR="00FB2228" w:rsidRPr="00353D5E" w:rsidRDefault="00FB2228" w:rsidP="00353D5E">
      <w:pPr>
        <w:pStyle w:val="ListParagraph"/>
        <w:numPr>
          <w:ilvl w:val="0"/>
          <w:numId w:val="6"/>
        </w:numPr>
        <w:rPr>
          <w:rFonts w:ascii="Times New Roman" w:hAnsi="Times New Roman" w:cs="Times New Roman"/>
          <w:sz w:val="28"/>
        </w:rPr>
      </w:pPr>
      <w:r w:rsidRPr="00353D5E">
        <w:rPr>
          <w:rFonts w:ascii="Times New Roman" w:hAnsi="Times New Roman" w:cs="Times New Roman"/>
          <w:sz w:val="28"/>
        </w:rPr>
        <w:t>Reduced sugar content</w:t>
      </w:r>
    </w:p>
    <w:p w:rsidR="00FB2228" w:rsidRPr="00353D5E" w:rsidRDefault="00FB2228" w:rsidP="00353D5E">
      <w:pPr>
        <w:pStyle w:val="ListParagraph"/>
        <w:numPr>
          <w:ilvl w:val="0"/>
          <w:numId w:val="6"/>
        </w:numPr>
        <w:rPr>
          <w:rFonts w:ascii="Times New Roman" w:hAnsi="Times New Roman" w:cs="Times New Roman"/>
          <w:sz w:val="28"/>
        </w:rPr>
      </w:pPr>
      <w:r w:rsidRPr="00353D5E">
        <w:rPr>
          <w:rFonts w:ascii="Times New Roman" w:hAnsi="Times New Roman" w:cs="Times New Roman"/>
          <w:sz w:val="28"/>
        </w:rPr>
        <w:t>More natural ingredients</w:t>
      </w:r>
    </w:p>
    <w:p w:rsidR="00FB2228" w:rsidRPr="00FB2228" w:rsidRDefault="00FB2228" w:rsidP="00FB2228">
      <w:pPr>
        <w:rPr>
          <w:rFonts w:ascii="Times New Roman" w:hAnsi="Times New Roman" w:cs="Times New Roman"/>
          <w:sz w:val="28"/>
        </w:rPr>
      </w:pPr>
      <w:r w:rsidRPr="00FB2228">
        <w:rPr>
          <w:rFonts w:ascii="Times New Roman" w:hAnsi="Times New Roman" w:cs="Times New Roman"/>
          <w:sz w:val="28"/>
        </w:rPr>
        <w:t>Implementing these improvements could address health concerns and align with consumer preferences for healthier options.</w:t>
      </w:r>
    </w:p>
    <w:p w:rsidR="00FB2228" w:rsidRPr="00FB2228" w:rsidRDefault="00FB2228" w:rsidP="00FB2228">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t>3. Reasons for Brand Loyalty:</w:t>
      </w:r>
    </w:p>
    <w:p w:rsidR="00FB2228" w:rsidRPr="00786C0B" w:rsidRDefault="00FB2228" w:rsidP="00FB2228">
      <w:pPr>
        <w:rPr>
          <w:rFonts w:ascii="Times New Roman" w:hAnsi="Times New Roman" w:cs="Times New Roman"/>
          <w:sz w:val="28"/>
          <w:u w:val="dotDash"/>
        </w:rPr>
      </w:pPr>
      <w:r w:rsidRPr="00786C0B">
        <w:rPr>
          <w:rFonts w:ascii="Times New Roman" w:hAnsi="Times New Roman" w:cs="Times New Roman"/>
          <w:sz w:val="28"/>
          <w:u w:val="dotDash"/>
        </w:rPr>
        <w:t>CodeX brand loyalty is driven by:</w:t>
      </w:r>
    </w:p>
    <w:p w:rsidR="00FB2228" w:rsidRPr="00036631" w:rsidRDefault="00FB2228" w:rsidP="00036631">
      <w:pPr>
        <w:pStyle w:val="ListParagraph"/>
        <w:numPr>
          <w:ilvl w:val="0"/>
          <w:numId w:val="6"/>
        </w:numPr>
        <w:rPr>
          <w:rFonts w:ascii="Times New Roman" w:hAnsi="Times New Roman" w:cs="Times New Roman"/>
          <w:sz w:val="28"/>
        </w:rPr>
      </w:pPr>
      <w:r w:rsidRPr="00036631">
        <w:rPr>
          <w:rFonts w:ascii="Times New Roman" w:hAnsi="Times New Roman" w:cs="Times New Roman"/>
          <w:sz w:val="28"/>
        </w:rPr>
        <w:t>Brand reputation</w:t>
      </w:r>
    </w:p>
    <w:p w:rsidR="00FB2228" w:rsidRPr="00036631" w:rsidRDefault="00FB2228" w:rsidP="00036631">
      <w:pPr>
        <w:pStyle w:val="ListParagraph"/>
        <w:numPr>
          <w:ilvl w:val="0"/>
          <w:numId w:val="6"/>
        </w:numPr>
        <w:rPr>
          <w:rFonts w:ascii="Times New Roman" w:hAnsi="Times New Roman" w:cs="Times New Roman"/>
          <w:sz w:val="28"/>
        </w:rPr>
      </w:pPr>
      <w:r w:rsidRPr="00036631">
        <w:rPr>
          <w:rFonts w:ascii="Times New Roman" w:hAnsi="Times New Roman" w:cs="Times New Roman"/>
          <w:sz w:val="28"/>
        </w:rPr>
        <w:t>Availability</w:t>
      </w:r>
    </w:p>
    <w:p w:rsidR="00FB2228" w:rsidRPr="00FB2228" w:rsidRDefault="00FB2228" w:rsidP="00FB2228">
      <w:pPr>
        <w:rPr>
          <w:rFonts w:ascii="Times New Roman" w:hAnsi="Times New Roman" w:cs="Times New Roman"/>
          <w:sz w:val="28"/>
        </w:rPr>
      </w:pPr>
      <w:r w:rsidRPr="00FB2228">
        <w:rPr>
          <w:rFonts w:ascii="Times New Roman" w:hAnsi="Times New Roman" w:cs="Times New Roman"/>
          <w:sz w:val="28"/>
        </w:rPr>
        <w:t>Emphasize these strengths in marketing efforts to reinforce brand loyalty and attract new customers.</w:t>
      </w:r>
    </w:p>
    <w:p w:rsidR="00FB2228" w:rsidRPr="00FB2228" w:rsidRDefault="00FB2228" w:rsidP="00FB2228">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t>4. Health Concerns and Product Safety:</w:t>
      </w:r>
    </w:p>
    <w:p w:rsidR="00FB2228" w:rsidRPr="003C1A76" w:rsidRDefault="00FB2228" w:rsidP="003C1A76">
      <w:pPr>
        <w:pStyle w:val="ListParagraph"/>
        <w:numPr>
          <w:ilvl w:val="0"/>
          <w:numId w:val="6"/>
        </w:numPr>
        <w:rPr>
          <w:rFonts w:ascii="Times New Roman" w:hAnsi="Times New Roman" w:cs="Times New Roman"/>
          <w:sz w:val="28"/>
        </w:rPr>
      </w:pPr>
      <w:r w:rsidRPr="003C1A76">
        <w:rPr>
          <w:rFonts w:ascii="Times New Roman" w:hAnsi="Times New Roman" w:cs="Times New Roman"/>
          <w:sz w:val="28"/>
        </w:rPr>
        <w:t>A significant number of respondents (597) express health concerns related to the CodeX product.</w:t>
      </w:r>
    </w:p>
    <w:p w:rsidR="00FB2228" w:rsidRPr="003C1A76" w:rsidRDefault="00FB2228" w:rsidP="003C1A76">
      <w:pPr>
        <w:pStyle w:val="ListParagraph"/>
        <w:numPr>
          <w:ilvl w:val="0"/>
          <w:numId w:val="6"/>
        </w:numPr>
        <w:rPr>
          <w:rFonts w:ascii="Times New Roman" w:hAnsi="Times New Roman" w:cs="Times New Roman"/>
          <w:sz w:val="28"/>
        </w:rPr>
      </w:pPr>
      <w:r w:rsidRPr="003C1A76">
        <w:rPr>
          <w:rFonts w:ascii="Times New Roman" w:hAnsi="Times New Roman" w:cs="Times New Roman"/>
          <w:sz w:val="28"/>
        </w:rPr>
        <w:t>Consider initiatives to address these concerns, such as transparent labeling, highlighting product safety measures, and promoting health-conscious formulations.</w:t>
      </w:r>
    </w:p>
    <w:p w:rsidR="00FB2228" w:rsidRPr="00FB2228" w:rsidRDefault="00FB2228" w:rsidP="00FB2228">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t>5. Packaging Preferences:</w:t>
      </w:r>
    </w:p>
    <w:p w:rsidR="00FB2228" w:rsidRDefault="006C3734" w:rsidP="006C3734">
      <w:pPr>
        <w:pStyle w:val="ListParagraph"/>
        <w:numPr>
          <w:ilvl w:val="0"/>
          <w:numId w:val="13"/>
        </w:numPr>
        <w:rPr>
          <w:rFonts w:ascii="Times New Roman" w:hAnsi="Times New Roman" w:cs="Times New Roman"/>
          <w:sz w:val="28"/>
        </w:rPr>
      </w:pPr>
      <w:r w:rsidRPr="006C3734">
        <w:rPr>
          <w:rFonts w:ascii="Times New Roman" w:hAnsi="Times New Roman" w:cs="Times New Roman"/>
          <w:sz w:val="28"/>
        </w:rPr>
        <w:t>Exploring limited edition packaging options based on consumer preferences, such as those expressed by 415 respondents, could enhance product appeal and attract new consumers. This initiative aligns with the analysis indicating a significant interest in limited edition packaging among CodeX users.</w:t>
      </w:r>
    </w:p>
    <w:p w:rsidR="00537FAD" w:rsidRPr="00537FAD" w:rsidRDefault="00537FAD" w:rsidP="00537FAD">
      <w:pPr>
        <w:rPr>
          <w:rFonts w:ascii="Times New Roman" w:hAnsi="Times New Roman" w:cs="Times New Roman"/>
          <w:sz w:val="28"/>
        </w:rPr>
      </w:pPr>
    </w:p>
    <w:p w:rsidR="00FB2228" w:rsidRPr="00222A63" w:rsidRDefault="00FB2228" w:rsidP="00FB2228">
      <w:pPr>
        <w:rPr>
          <w:rFonts w:ascii="Times New Roman" w:hAnsi="Times New Roman" w:cs="Times New Roman"/>
          <w:b/>
          <w:sz w:val="28"/>
        </w:rPr>
      </w:pPr>
      <w:r w:rsidRPr="00222A63">
        <w:rPr>
          <w:rFonts w:ascii="Times New Roman" w:hAnsi="Times New Roman" w:cs="Times New Roman"/>
          <w:b/>
          <w:sz w:val="28"/>
        </w:rPr>
        <w:lastRenderedPageBreak/>
        <w:t>6. Expected Ingredients:</w:t>
      </w:r>
    </w:p>
    <w:p w:rsidR="00FB2228" w:rsidRPr="00D402B8" w:rsidRDefault="00FB2228" w:rsidP="00D402B8">
      <w:pPr>
        <w:pStyle w:val="ListParagraph"/>
        <w:numPr>
          <w:ilvl w:val="0"/>
          <w:numId w:val="6"/>
        </w:numPr>
        <w:rPr>
          <w:rFonts w:ascii="Times New Roman" w:hAnsi="Times New Roman" w:cs="Times New Roman"/>
          <w:sz w:val="28"/>
        </w:rPr>
      </w:pPr>
      <w:r w:rsidRPr="00D402B8">
        <w:rPr>
          <w:rFonts w:ascii="Times New Roman" w:hAnsi="Times New Roman" w:cs="Times New Roman"/>
          <w:sz w:val="28"/>
        </w:rPr>
        <w:t>Respondents expect CodeX to contain caffeine and vitamins.</w:t>
      </w:r>
    </w:p>
    <w:p w:rsidR="00D13DB0" w:rsidRPr="00D402B8" w:rsidRDefault="00FB2228" w:rsidP="00D402B8">
      <w:pPr>
        <w:pStyle w:val="ListParagraph"/>
        <w:numPr>
          <w:ilvl w:val="0"/>
          <w:numId w:val="6"/>
        </w:numPr>
        <w:rPr>
          <w:rFonts w:ascii="Times New Roman" w:hAnsi="Times New Roman" w:cs="Times New Roman"/>
          <w:sz w:val="28"/>
        </w:rPr>
      </w:pPr>
      <w:r w:rsidRPr="00D402B8">
        <w:rPr>
          <w:rFonts w:ascii="Times New Roman" w:hAnsi="Times New Roman" w:cs="Times New Roman"/>
          <w:sz w:val="28"/>
        </w:rPr>
        <w:t>Ensure product formulations align with these expectations and consider incorporating additional health-conscious ingredients to enhance perceived value and appeal.</w:t>
      </w:r>
    </w:p>
    <w:p w:rsidR="00FB2228" w:rsidRDefault="00FB2228" w:rsidP="00FB2228">
      <w:pPr>
        <w:rPr>
          <w:rFonts w:ascii="Times New Roman" w:hAnsi="Times New Roman" w:cs="Times New Roman"/>
          <w:sz w:val="28"/>
        </w:rPr>
      </w:pPr>
    </w:p>
    <w:p w:rsidR="00FB2228" w:rsidRDefault="00FB2228" w:rsidP="00FB2228">
      <w:pPr>
        <w:rPr>
          <w:rFonts w:ascii="Times New Roman" w:hAnsi="Times New Roman" w:cs="Times New Roman"/>
          <w:sz w:val="28"/>
        </w:rPr>
      </w:pPr>
    </w:p>
    <w:p w:rsidR="00BB6ADA" w:rsidRPr="00E9160E" w:rsidRDefault="00BB6ADA" w:rsidP="00BB6ADA">
      <w:pPr>
        <w:pStyle w:val="ListParagraph"/>
        <w:numPr>
          <w:ilvl w:val="0"/>
          <w:numId w:val="7"/>
        </w:numPr>
        <w:rPr>
          <w:rFonts w:ascii="Times New Roman" w:hAnsi="Times New Roman" w:cs="Times New Roman"/>
          <w:b/>
          <w:sz w:val="28"/>
        </w:rPr>
      </w:pPr>
      <w:r w:rsidRPr="00BB6ADA">
        <w:rPr>
          <w:rFonts w:ascii="Times New Roman" w:hAnsi="Times New Roman" w:cs="Times New Roman"/>
          <w:b/>
          <w:sz w:val="28"/>
        </w:rPr>
        <w:t>Marketing Campaigns for CodeX Product:</w:t>
      </w:r>
    </w:p>
    <w:p w:rsidR="00BB6ADA" w:rsidRDefault="00BB6ADA" w:rsidP="00BB6ADA">
      <w:pPr>
        <w:rPr>
          <w:rFonts w:ascii="Times New Roman" w:hAnsi="Times New Roman" w:cs="Times New Roman"/>
          <w:sz w:val="28"/>
        </w:rPr>
      </w:pPr>
      <w:r w:rsidRPr="00BB6ADA">
        <w:rPr>
          <w:rFonts w:ascii="Times New Roman" w:hAnsi="Times New Roman" w:cs="Times New Roman"/>
          <w:sz w:val="28"/>
        </w:rPr>
        <w:t>Based on the analysis, we can focus on running digital marketing campaigns, particularly online ads, to reach a larger audience of CodeX consumers. Additionally, investing in TV commercials can complement online efforts and further enhance brand visibility.</w:t>
      </w:r>
    </w:p>
    <w:p w:rsidR="00E9160E" w:rsidRDefault="00E9160E" w:rsidP="00BB6ADA">
      <w:pPr>
        <w:rPr>
          <w:rFonts w:ascii="Times New Roman" w:hAnsi="Times New Roman" w:cs="Times New Roman"/>
          <w:sz w:val="28"/>
        </w:rPr>
      </w:pPr>
    </w:p>
    <w:p w:rsidR="00E9160E" w:rsidRPr="00FC77DB" w:rsidRDefault="00E9160E" w:rsidP="00BB6ADA">
      <w:pPr>
        <w:rPr>
          <w:rFonts w:ascii="Times New Roman" w:hAnsi="Times New Roman" w:cs="Times New Roman"/>
          <w:sz w:val="28"/>
        </w:rPr>
      </w:pPr>
    </w:p>
    <w:p w:rsidR="00D13DB0" w:rsidRPr="00E407DC" w:rsidRDefault="00E407DC" w:rsidP="00E407DC">
      <w:pPr>
        <w:pStyle w:val="ListParagraph"/>
        <w:numPr>
          <w:ilvl w:val="0"/>
          <w:numId w:val="7"/>
        </w:numPr>
        <w:rPr>
          <w:rFonts w:ascii="Times New Roman" w:hAnsi="Times New Roman" w:cs="Times New Roman"/>
          <w:b/>
          <w:sz w:val="28"/>
        </w:rPr>
      </w:pPr>
      <w:r w:rsidRPr="00E407DC">
        <w:rPr>
          <w:rFonts w:ascii="Times New Roman" w:hAnsi="Times New Roman" w:cs="Times New Roman"/>
          <w:b/>
          <w:sz w:val="28"/>
        </w:rPr>
        <w:t>Brand A</w:t>
      </w:r>
      <w:r w:rsidR="00D13DB0" w:rsidRPr="00E407DC">
        <w:rPr>
          <w:rFonts w:ascii="Times New Roman" w:hAnsi="Times New Roman" w:cs="Times New Roman"/>
          <w:b/>
          <w:sz w:val="28"/>
        </w:rPr>
        <w:t>mbassador</w:t>
      </w:r>
      <w:r w:rsidRPr="00E407DC">
        <w:rPr>
          <w:rFonts w:ascii="Times New Roman" w:hAnsi="Times New Roman" w:cs="Times New Roman"/>
          <w:b/>
          <w:sz w:val="28"/>
        </w:rPr>
        <w:t>:</w:t>
      </w:r>
    </w:p>
    <w:p w:rsidR="00E407DC" w:rsidRDefault="00E407DC" w:rsidP="00D13DB0">
      <w:pPr>
        <w:rPr>
          <w:rFonts w:ascii="Times New Roman" w:hAnsi="Times New Roman" w:cs="Times New Roman"/>
          <w:sz w:val="28"/>
        </w:rPr>
      </w:pPr>
      <w:r w:rsidRPr="00E407DC">
        <w:rPr>
          <w:rFonts w:ascii="Times New Roman" w:hAnsi="Times New Roman" w:cs="Times New Roman"/>
          <w:sz w:val="28"/>
        </w:rPr>
        <w:t>Brand ambassadors such as Virat Kohli, Sachin Tendulkar, Dhoni, and other celebrities with connections to exercise and sports can enhance product visibility and promote the product effectively. Additionally, tennis stars and other athletes can also serve as impactful ambassadors due to their influence and relevance to the target audience.</w:t>
      </w:r>
    </w:p>
    <w:p w:rsidR="009E79A8" w:rsidRDefault="009E79A8" w:rsidP="00D13DB0">
      <w:pPr>
        <w:rPr>
          <w:rFonts w:ascii="Times New Roman" w:hAnsi="Times New Roman" w:cs="Times New Roman"/>
          <w:sz w:val="28"/>
        </w:rPr>
      </w:pPr>
    </w:p>
    <w:p w:rsidR="009E79A8" w:rsidRPr="00FC77DB" w:rsidRDefault="009E79A8" w:rsidP="00D13DB0">
      <w:pPr>
        <w:rPr>
          <w:rFonts w:ascii="Times New Roman" w:hAnsi="Times New Roman" w:cs="Times New Roman"/>
          <w:sz w:val="28"/>
        </w:rPr>
      </w:pPr>
    </w:p>
    <w:p w:rsidR="00D13DB0" w:rsidRPr="00FC38BD" w:rsidRDefault="00FC38BD" w:rsidP="00FC38BD">
      <w:pPr>
        <w:pStyle w:val="ListParagraph"/>
        <w:numPr>
          <w:ilvl w:val="0"/>
          <w:numId w:val="7"/>
        </w:numPr>
        <w:rPr>
          <w:rFonts w:ascii="Times New Roman" w:hAnsi="Times New Roman" w:cs="Times New Roman"/>
          <w:b/>
          <w:sz w:val="28"/>
        </w:rPr>
      </w:pPr>
      <w:r w:rsidRPr="00FC38BD">
        <w:rPr>
          <w:rFonts w:ascii="Times New Roman" w:hAnsi="Times New Roman" w:cs="Times New Roman"/>
          <w:b/>
          <w:sz w:val="28"/>
        </w:rPr>
        <w:t>Target A</w:t>
      </w:r>
      <w:r w:rsidR="00D13DB0" w:rsidRPr="00FC38BD">
        <w:rPr>
          <w:rFonts w:ascii="Times New Roman" w:hAnsi="Times New Roman" w:cs="Times New Roman"/>
          <w:b/>
          <w:sz w:val="28"/>
        </w:rPr>
        <w:t>udience</w:t>
      </w:r>
      <w:r w:rsidRPr="00FC38BD">
        <w:rPr>
          <w:rFonts w:ascii="Times New Roman" w:hAnsi="Times New Roman" w:cs="Times New Roman"/>
          <w:b/>
          <w:sz w:val="28"/>
        </w:rPr>
        <w:t>:</w:t>
      </w:r>
    </w:p>
    <w:p w:rsidR="00D13DB0" w:rsidRPr="00FC38BD" w:rsidRDefault="00FC38BD" w:rsidP="00EA7C53">
      <w:pPr>
        <w:rPr>
          <w:rFonts w:ascii="Times New Roman" w:hAnsi="Times New Roman" w:cs="Times New Roman"/>
          <w:sz w:val="28"/>
        </w:rPr>
      </w:pPr>
      <w:r w:rsidRPr="00FC38BD">
        <w:rPr>
          <w:rFonts w:ascii="Times New Roman" w:hAnsi="Times New Roman" w:cs="Times New Roman"/>
          <w:sz w:val="28"/>
        </w:rPr>
        <w:t>The targeted audienc</w:t>
      </w:r>
      <w:r w:rsidR="00575FED">
        <w:rPr>
          <w:rFonts w:ascii="Times New Roman" w:hAnsi="Times New Roman" w:cs="Times New Roman"/>
          <w:sz w:val="28"/>
        </w:rPr>
        <w:t xml:space="preserve">e for CodeX should be the youth </w:t>
      </w:r>
      <w:r w:rsidRPr="00FC38BD">
        <w:rPr>
          <w:rFonts w:ascii="Times New Roman" w:hAnsi="Times New Roman" w:cs="Times New Roman"/>
          <w:sz w:val="28"/>
        </w:rPr>
        <w:t>(15–30) due to their significant representation, aligning with the brand's energy drink positioning aimed at active lifestyles and vitality.</w:t>
      </w:r>
    </w:p>
    <w:sectPr w:rsidR="00D13DB0" w:rsidRPr="00FC38BD" w:rsidSect="008B5C9A">
      <w:headerReference w:type="even" r:id="rId31"/>
      <w:headerReference w:type="default" r:id="rId32"/>
      <w:footerReference w:type="default" r:id="rId33"/>
      <w:headerReference w:type="firs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E99" w:rsidRDefault="00554E99" w:rsidP="006B4C2B">
      <w:pPr>
        <w:spacing w:line="240" w:lineRule="auto"/>
      </w:pPr>
      <w:r>
        <w:separator/>
      </w:r>
    </w:p>
  </w:endnote>
  <w:endnote w:type="continuationSeparator" w:id="0">
    <w:p w:rsidR="00554E99" w:rsidRDefault="00554E99" w:rsidP="006B4C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409517"/>
      <w:docPartObj>
        <w:docPartGallery w:val="Page Numbers (Bottom of Page)"/>
        <w:docPartUnique/>
      </w:docPartObj>
    </w:sdtPr>
    <w:sdtEndPr>
      <w:rPr>
        <w:color w:val="7F7F7F" w:themeColor="background1" w:themeShade="7F"/>
        <w:spacing w:val="60"/>
      </w:rPr>
    </w:sdtEndPr>
    <w:sdtContent>
      <w:p w:rsidR="006B4C2B" w:rsidRDefault="006B4C2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80E43" w:rsidRPr="00480E43">
          <w:rPr>
            <w:b/>
            <w:bCs/>
            <w:noProof/>
          </w:rPr>
          <w:t>1</w:t>
        </w:r>
        <w:r>
          <w:rPr>
            <w:b/>
            <w:bCs/>
            <w:noProof/>
          </w:rPr>
          <w:fldChar w:fldCharType="end"/>
        </w:r>
        <w:r>
          <w:rPr>
            <w:b/>
            <w:bCs/>
          </w:rPr>
          <w:t xml:space="preserve"> | </w:t>
        </w:r>
        <w:r>
          <w:rPr>
            <w:color w:val="7F7F7F" w:themeColor="background1" w:themeShade="7F"/>
            <w:spacing w:val="60"/>
          </w:rPr>
          <w:t>Page</w:t>
        </w:r>
      </w:p>
    </w:sdtContent>
  </w:sdt>
  <w:p w:rsidR="006B4C2B" w:rsidRDefault="006B4C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E99" w:rsidRDefault="00554E99" w:rsidP="006B4C2B">
      <w:pPr>
        <w:spacing w:line="240" w:lineRule="auto"/>
      </w:pPr>
      <w:r>
        <w:separator/>
      </w:r>
    </w:p>
  </w:footnote>
  <w:footnote w:type="continuationSeparator" w:id="0">
    <w:p w:rsidR="00554E99" w:rsidRDefault="00554E99" w:rsidP="006B4C2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C2B" w:rsidRDefault="00554E9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42047" o:spid="_x0000_s2050" type="#_x0000_t136" style="position:absolute;margin-left:0;margin-top:0;width:560.8pt;height:98.95pt;rotation:315;z-index:-251655168;mso-position-horizontal:center;mso-position-horizontal-relative:margin;mso-position-vertical:center;mso-position-vertical-relative:margin" o:allowincell="f" fillcolor="#5a5a5a [2109]" stroked="f">
          <v:fill opacity=".5"/>
          <v:textpath style="font-family:&quot;Yu Gothic UI Semibold&quot;;font-size:1pt" string="Abdullah Zunorai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C2B" w:rsidRDefault="00554E9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42048" o:spid="_x0000_s2051" type="#_x0000_t136" style="position:absolute;margin-left:0;margin-top:0;width:560.8pt;height:98.95pt;rotation:315;z-index:-251653120;mso-position-horizontal:center;mso-position-horizontal-relative:margin;mso-position-vertical:center;mso-position-vertical-relative:margin" o:allowincell="f" fillcolor="#5a5a5a [2109]" stroked="f">
          <v:fill opacity=".5"/>
          <v:textpath style="font-family:&quot;Yu Gothic UI Semibold&quot;;font-size:1pt" string="Abdullah Zunorain"/>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C2B" w:rsidRDefault="00554E9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42046" o:spid="_x0000_s2049" type="#_x0000_t136" style="position:absolute;margin-left:0;margin-top:0;width:560.8pt;height:98.95pt;rotation:315;z-index:-251657216;mso-position-horizontal:center;mso-position-horizontal-relative:margin;mso-position-vertical:center;mso-position-vertical-relative:margin" o:allowincell="f" fillcolor="#5a5a5a [2109]" stroked="f">
          <v:fill opacity=".5"/>
          <v:textpath style="font-family:&quot;Yu Gothic UI Semibold&quot;;font-size:1pt" string="Abdullah Zunorai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B0478"/>
    <w:multiLevelType w:val="hybridMultilevel"/>
    <w:tmpl w:val="600AFBD8"/>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014BCB"/>
    <w:multiLevelType w:val="hybridMultilevel"/>
    <w:tmpl w:val="7836129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1486108B"/>
    <w:multiLevelType w:val="hybridMultilevel"/>
    <w:tmpl w:val="E6E0B62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66720"/>
    <w:multiLevelType w:val="hybridMultilevel"/>
    <w:tmpl w:val="E368B2CA"/>
    <w:lvl w:ilvl="0" w:tplc="3BBA9C6C">
      <w:start w:val="3"/>
      <w:numFmt w:val="bullet"/>
      <w:lvlText w:val="-"/>
      <w:lvlJc w:val="left"/>
      <w:pPr>
        <w:ind w:left="450" w:hanging="360"/>
      </w:pPr>
      <w:rPr>
        <w:rFonts w:ascii="Times New Roman" w:eastAsia="Arial"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200C1DC7"/>
    <w:multiLevelType w:val="hybridMultilevel"/>
    <w:tmpl w:val="2AAA2ECE"/>
    <w:lvl w:ilvl="0" w:tplc="3BBA9C6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324B68"/>
    <w:multiLevelType w:val="hybridMultilevel"/>
    <w:tmpl w:val="9C04CF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23568"/>
    <w:multiLevelType w:val="hybridMultilevel"/>
    <w:tmpl w:val="86B2E2FE"/>
    <w:lvl w:ilvl="0" w:tplc="3BBA9C6C">
      <w:start w:val="3"/>
      <w:numFmt w:val="bullet"/>
      <w:lvlText w:val="-"/>
      <w:lvlJc w:val="left"/>
      <w:pPr>
        <w:ind w:left="45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A56C5"/>
    <w:multiLevelType w:val="hybridMultilevel"/>
    <w:tmpl w:val="7F3EE986"/>
    <w:lvl w:ilvl="0" w:tplc="56C641D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282CFB"/>
    <w:multiLevelType w:val="hybridMultilevel"/>
    <w:tmpl w:val="C2BA0454"/>
    <w:lvl w:ilvl="0" w:tplc="3BBA9C6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443C61"/>
    <w:multiLevelType w:val="hybridMultilevel"/>
    <w:tmpl w:val="C6D46784"/>
    <w:lvl w:ilvl="0" w:tplc="CA7470A8">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DCD5E52"/>
    <w:multiLevelType w:val="hybridMultilevel"/>
    <w:tmpl w:val="026C533A"/>
    <w:lvl w:ilvl="0" w:tplc="33221650">
      <w:start w:val="1"/>
      <w:numFmt w:val="bullet"/>
      <w:lvlText w:val=""/>
      <w:lvlJc w:val="left"/>
      <w:pPr>
        <w:ind w:left="450" w:hanging="360"/>
      </w:pPr>
      <w:rPr>
        <w:rFonts w:ascii="Wingdings" w:hAnsi="Wingdings" w:hint="default"/>
        <w:sz w:val="3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661A4970"/>
    <w:multiLevelType w:val="hybridMultilevel"/>
    <w:tmpl w:val="2422B5B2"/>
    <w:lvl w:ilvl="0" w:tplc="33221650">
      <w:start w:val="1"/>
      <w:numFmt w:val="bullet"/>
      <w:lvlText w:val=""/>
      <w:lvlJc w:val="left"/>
      <w:pPr>
        <w:ind w:left="45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803CF7"/>
    <w:multiLevelType w:val="hybridMultilevel"/>
    <w:tmpl w:val="3F0C178E"/>
    <w:lvl w:ilvl="0" w:tplc="3BBA9C6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EE24F4"/>
    <w:multiLevelType w:val="hybridMultilevel"/>
    <w:tmpl w:val="9B604494"/>
    <w:lvl w:ilvl="0" w:tplc="3BBA9C6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4D4F7E"/>
    <w:multiLevelType w:val="hybridMultilevel"/>
    <w:tmpl w:val="9B1CF79C"/>
    <w:lvl w:ilvl="0" w:tplc="33221650">
      <w:start w:val="1"/>
      <w:numFmt w:val="bullet"/>
      <w:lvlText w:val=""/>
      <w:lvlJc w:val="left"/>
      <w:pPr>
        <w:ind w:left="45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F600D0"/>
    <w:multiLevelType w:val="hybridMultilevel"/>
    <w:tmpl w:val="0B041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71484C"/>
    <w:multiLevelType w:val="hybridMultilevel"/>
    <w:tmpl w:val="C54468BE"/>
    <w:lvl w:ilvl="0" w:tplc="3BBA9C6C">
      <w:start w:val="3"/>
      <w:numFmt w:val="bullet"/>
      <w:lvlText w:val="-"/>
      <w:lvlJc w:val="left"/>
      <w:pPr>
        <w:ind w:left="450" w:hanging="360"/>
      </w:pPr>
      <w:rPr>
        <w:rFonts w:ascii="Times New Roman" w:eastAsia="Arial"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786B7E34"/>
    <w:multiLevelType w:val="hybridMultilevel"/>
    <w:tmpl w:val="B466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7"/>
  </w:num>
  <w:num w:numId="4">
    <w:abstractNumId w:val="1"/>
  </w:num>
  <w:num w:numId="5">
    <w:abstractNumId w:val="2"/>
  </w:num>
  <w:num w:numId="6">
    <w:abstractNumId w:val="6"/>
  </w:num>
  <w:num w:numId="7">
    <w:abstractNumId w:val="0"/>
  </w:num>
  <w:num w:numId="8">
    <w:abstractNumId w:val="17"/>
  </w:num>
  <w:num w:numId="9">
    <w:abstractNumId w:val="12"/>
  </w:num>
  <w:num w:numId="10">
    <w:abstractNumId w:val="4"/>
  </w:num>
  <w:num w:numId="11">
    <w:abstractNumId w:val="8"/>
  </w:num>
  <w:num w:numId="12">
    <w:abstractNumId w:val="13"/>
  </w:num>
  <w:num w:numId="13">
    <w:abstractNumId w:val="3"/>
  </w:num>
  <w:num w:numId="14">
    <w:abstractNumId w:val="16"/>
  </w:num>
  <w:num w:numId="15">
    <w:abstractNumId w:val="15"/>
  </w:num>
  <w:num w:numId="16">
    <w:abstractNumId w:val="10"/>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CC"/>
    <w:rsid w:val="00032CC8"/>
    <w:rsid w:val="00036631"/>
    <w:rsid w:val="00041F4F"/>
    <w:rsid w:val="0004393D"/>
    <w:rsid w:val="00046C0E"/>
    <w:rsid w:val="00046D0E"/>
    <w:rsid w:val="0006189B"/>
    <w:rsid w:val="0006552F"/>
    <w:rsid w:val="00073F07"/>
    <w:rsid w:val="00093BBF"/>
    <w:rsid w:val="000956FB"/>
    <w:rsid w:val="00096EB6"/>
    <w:rsid w:val="000A13B2"/>
    <w:rsid w:val="000B5813"/>
    <w:rsid w:val="000C67BC"/>
    <w:rsid w:val="000D2C4A"/>
    <w:rsid w:val="000D6374"/>
    <w:rsid w:val="000E4881"/>
    <w:rsid w:val="000F0A29"/>
    <w:rsid w:val="000F4448"/>
    <w:rsid w:val="000F5C84"/>
    <w:rsid w:val="00106389"/>
    <w:rsid w:val="001065B3"/>
    <w:rsid w:val="00107199"/>
    <w:rsid w:val="001078BE"/>
    <w:rsid w:val="00116395"/>
    <w:rsid w:val="001257DE"/>
    <w:rsid w:val="00137E27"/>
    <w:rsid w:val="00142B2B"/>
    <w:rsid w:val="001463E6"/>
    <w:rsid w:val="001463EE"/>
    <w:rsid w:val="001514FB"/>
    <w:rsid w:val="00153043"/>
    <w:rsid w:val="00155191"/>
    <w:rsid w:val="00171DB8"/>
    <w:rsid w:val="001762BA"/>
    <w:rsid w:val="00180B30"/>
    <w:rsid w:val="00184337"/>
    <w:rsid w:val="00187B5A"/>
    <w:rsid w:val="00194B81"/>
    <w:rsid w:val="001A5726"/>
    <w:rsid w:val="001A622E"/>
    <w:rsid w:val="001C033F"/>
    <w:rsid w:val="001D4E54"/>
    <w:rsid w:val="001E58EF"/>
    <w:rsid w:val="001F2609"/>
    <w:rsid w:val="002151D9"/>
    <w:rsid w:val="00222A63"/>
    <w:rsid w:val="002314A4"/>
    <w:rsid w:val="002350E6"/>
    <w:rsid w:val="00243369"/>
    <w:rsid w:val="00243552"/>
    <w:rsid w:val="002445C4"/>
    <w:rsid w:val="00251654"/>
    <w:rsid w:val="002551C8"/>
    <w:rsid w:val="00263FCD"/>
    <w:rsid w:val="00275E45"/>
    <w:rsid w:val="00285630"/>
    <w:rsid w:val="00292C37"/>
    <w:rsid w:val="002979CD"/>
    <w:rsid w:val="002D680D"/>
    <w:rsid w:val="002E199F"/>
    <w:rsid w:val="002F104A"/>
    <w:rsid w:val="002F5327"/>
    <w:rsid w:val="002F6B2E"/>
    <w:rsid w:val="003164FB"/>
    <w:rsid w:val="00317CEF"/>
    <w:rsid w:val="00321D1D"/>
    <w:rsid w:val="00341D38"/>
    <w:rsid w:val="00353D5E"/>
    <w:rsid w:val="003650FB"/>
    <w:rsid w:val="003709A2"/>
    <w:rsid w:val="003748D7"/>
    <w:rsid w:val="003818E6"/>
    <w:rsid w:val="00381AC5"/>
    <w:rsid w:val="003956CA"/>
    <w:rsid w:val="00396059"/>
    <w:rsid w:val="003A14BB"/>
    <w:rsid w:val="003C1A76"/>
    <w:rsid w:val="003D6349"/>
    <w:rsid w:val="003E3079"/>
    <w:rsid w:val="003F158D"/>
    <w:rsid w:val="004069F4"/>
    <w:rsid w:val="00426DB0"/>
    <w:rsid w:val="00427C3A"/>
    <w:rsid w:val="004305F7"/>
    <w:rsid w:val="00440BEB"/>
    <w:rsid w:val="00452E71"/>
    <w:rsid w:val="0045610A"/>
    <w:rsid w:val="00456E6B"/>
    <w:rsid w:val="00460664"/>
    <w:rsid w:val="00462E79"/>
    <w:rsid w:val="004734C7"/>
    <w:rsid w:val="004779A5"/>
    <w:rsid w:val="00480E43"/>
    <w:rsid w:val="00493C1D"/>
    <w:rsid w:val="004B3C0A"/>
    <w:rsid w:val="004B5C65"/>
    <w:rsid w:val="004C2339"/>
    <w:rsid w:val="004D03CC"/>
    <w:rsid w:val="004D183D"/>
    <w:rsid w:val="004D66F8"/>
    <w:rsid w:val="004E4BA3"/>
    <w:rsid w:val="004F720E"/>
    <w:rsid w:val="00502C38"/>
    <w:rsid w:val="00504B90"/>
    <w:rsid w:val="00510799"/>
    <w:rsid w:val="00537FAD"/>
    <w:rsid w:val="005507BA"/>
    <w:rsid w:val="00551212"/>
    <w:rsid w:val="00554E99"/>
    <w:rsid w:val="00562F02"/>
    <w:rsid w:val="00575FED"/>
    <w:rsid w:val="00580B4B"/>
    <w:rsid w:val="005933FB"/>
    <w:rsid w:val="005976D3"/>
    <w:rsid w:val="005A284B"/>
    <w:rsid w:val="005A64CC"/>
    <w:rsid w:val="005A71D6"/>
    <w:rsid w:val="005C75F6"/>
    <w:rsid w:val="005E1F88"/>
    <w:rsid w:val="005F3D22"/>
    <w:rsid w:val="005F7D53"/>
    <w:rsid w:val="006158B0"/>
    <w:rsid w:val="00624B3C"/>
    <w:rsid w:val="00636215"/>
    <w:rsid w:val="00636DD1"/>
    <w:rsid w:val="00651B0B"/>
    <w:rsid w:val="00651E91"/>
    <w:rsid w:val="0065497B"/>
    <w:rsid w:val="006652F1"/>
    <w:rsid w:val="006669CC"/>
    <w:rsid w:val="00690C50"/>
    <w:rsid w:val="0069380B"/>
    <w:rsid w:val="006A216C"/>
    <w:rsid w:val="006A5935"/>
    <w:rsid w:val="006B4C2B"/>
    <w:rsid w:val="006B6616"/>
    <w:rsid w:val="006B6F95"/>
    <w:rsid w:val="006C0871"/>
    <w:rsid w:val="006C0AAF"/>
    <w:rsid w:val="006C3734"/>
    <w:rsid w:val="006D2E58"/>
    <w:rsid w:val="006D42AB"/>
    <w:rsid w:val="006E2C97"/>
    <w:rsid w:val="006E4877"/>
    <w:rsid w:val="006E55CD"/>
    <w:rsid w:val="0071734F"/>
    <w:rsid w:val="0073035D"/>
    <w:rsid w:val="00743C61"/>
    <w:rsid w:val="00747B80"/>
    <w:rsid w:val="0075272E"/>
    <w:rsid w:val="00761EB2"/>
    <w:rsid w:val="007634D6"/>
    <w:rsid w:val="00765CB6"/>
    <w:rsid w:val="00770275"/>
    <w:rsid w:val="00773872"/>
    <w:rsid w:val="00783B6D"/>
    <w:rsid w:val="00786C0B"/>
    <w:rsid w:val="007A0DA7"/>
    <w:rsid w:val="007A2057"/>
    <w:rsid w:val="007A53E0"/>
    <w:rsid w:val="007C190D"/>
    <w:rsid w:val="007E16C6"/>
    <w:rsid w:val="007F7FAA"/>
    <w:rsid w:val="00801CB4"/>
    <w:rsid w:val="00804CCC"/>
    <w:rsid w:val="00814C40"/>
    <w:rsid w:val="00836948"/>
    <w:rsid w:val="00850F34"/>
    <w:rsid w:val="008514BA"/>
    <w:rsid w:val="00852212"/>
    <w:rsid w:val="00867C3D"/>
    <w:rsid w:val="00876610"/>
    <w:rsid w:val="008B5C9A"/>
    <w:rsid w:val="008D2F47"/>
    <w:rsid w:val="008E2126"/>
    <w:rsid w:val="008E3B5E"/>
    <w:rsid w:val="008F79FD"/>
    <w:rsid w:val="00904EF7"/>
    <w:rsid w:val="00912ED8"/>
    <w:rsid w:val="0091696B"/>
    <w:rsid w:val="00932147"/>
    <w:rsid w:val="00935138"/>
    <w:rsid w:val="00951E80"/>
    <w:rsid w:val="00952C5F"/>
    <w:rsid w:val="0095456B"/>
    <w:rsid w:val="009677C4"/>
    <w:rsid w:val="009904B0"/>
    <w:rsid w:val="009A3EC6"/>
    <w:rsid w:val="009B1298"/>
    <w:rsid w:val="009B1D4D"/>
    <w:rsid w:val="009C1094"/>
    <w:rsid w:val="009C3C52"/>
    <w:rsid w:val="009D3DDC"/>
    <w:rsid w:val="009D5507"/>
    <w:rsid w:val="009E116A"/>
    <w:rsid w:val="009E391F"/>
    <w:rsid w:val="009E79A8"/>
    <w:rsid w:val="00A0214B"/>
    <w:rsid w:val="00A34B9B"/>
    <w:rsid w:val="00A45B15"/>
    <w:rsid w:val="00A51717"/>
    <w:rsid w:val="00A53C21"/>
    <w:rsid w:val="00A716AC"/>
    <w:rsid w:val="00A835A3"/>
    <w:rsid w:val="00A84FA3"/>
    <w:rsid w:val="00A903F4"/>
    <w:rsid w:val="00A921E5"/>
    <w:rsid w:val="00AA4B96"/>
    <w:rsid w:val="00AB1497"/>
    <w:rsid w:val="00AD58AB"/>
    <w:rsid w:val="00B0219F"/>
    <w:rsid w:val="00B07B84"/>
    <w:rsid w:val="00B21C70"/>
    <w:rsid w:val="00B34CFF"/>
    <w:rsid w:val="00B36CD1"/>
    <w:rsid w:val="00B541A2"/>
    <w:rsid w:val="00B55E26"/>
    <w:rsid w:val="00B57072"/>
    <w:rsid w:val="00B65AB7"/>
    <w:rsid w:val="00B83E7D"/>
    <w:rsid w:val="00B93D08"/>
    <w:rsid w:val="00BA5769"/>
    <w:rsid w:val="00BA5A54"/>
    <w:rsid w:val="00BB6ADA"/>
    <w:rsid w:val="00BE07B5"/>
    <w:rsid w:val="00BE689F"/>
    <w:rsid w:val="00BF11C4"/>
    <w:rsid w:val="00BF2ABE"/>
    <w:rsid w:val="00C11328"/>
    <w:rsid w:val="00C224FD"/>
    <w:rsid w:val="00C24B43"/>
    <w:rsid w:val="00C24E35"/>
    <w:rsid w:val="00C3034B"/>
    <w:rsid w:val="00C32A59"/>
    <w:rsid w:val="00C3371A"/>
    <w:rsid w:val="00C3587C"/>
    <w:rsid w:val="00C376AB"/>
    <w:rsid w:val="00C539DB"/>
    <w:rsid w:val="00C6180A"/>
    <w:rsid w:val="00C73A46"/>
    <w:rsid w:val="00C86690"/>
    <w:rsid w:val="00C92850"/>
    <w:rsid w:val="00CA2511"/>
    <w:rsid w:val="00CC4C1B"/>
    <w:rsid w:val="00CC65E8"/>
    <w:rsid w:val="00CE208F"/>
    <w:rsid w:val="00CE71D7"/>
    <w:rsid w:val="00D06B7A"/>
    <w:rsid w:val="00D13DB0"/>
    <w:rsid w:val="00D27FE8"/>
    <w:rsid w:val="00D402B8"/>
    <w:rsid w:val="00D51FCC"/>
    <w:rsid w:val="00D5745D"/>
    <w:rsid w:val="00D659B8"/>
    <w:rsid w:val="00D718D9"/>
    <w:rsid w:val="00DB0C44"/>
    <w:rsid w:val="00DB1465"/>
    <w:rsid w:val="00DE5F8B"/>
    <w:rsid w:val="00DE7149"/>
    <w:rsid w:val="00E123B7"/>
    <w:rsid w:val="00E25F40"/>
    <w:rsid w:val="00E35F6D"/>
    <w:rsid w:val="00E376AB"/>
    <w:rsid w:val="00E407DC"/>
    <w:rsid w:val="00E5782C"/>
    <w:rsid w:val="00E63D6F"/>
    <w:rsid w:val="00E729AF"/>
    <w:rsid w:val="00E853F1"/>
    <w:rsid w:val="00E9160E"/>
    <w:rsid w:val="00E920F4"/>
    <w:rsid w:val="00EA7C53"/>
    <w:rsid w:val="00EC6105"/>
    <w:rsid w:val="00ED16C8"/>
    <w:rsid w:val="00EE300A"/>
    <w:rsid w:val="00EF1C87"/>
    <w:rsid w:val="00F04EBD"/>
    <w:rsid w:val="00F05E42"/>
    <w:rsid w:val="00F14087"/>
    <w:rsid w:val="00F15F05"/>
    <w:rsid w:val="00F31248"/>
    <w:rsid w:val="00F359E6"/>
    <w:rsid w:val="00F43C80"/>
    <w:rsid w:val="00F448C4"/>
    <w:rsid w:val="00F47C87"/>
    <w:rsid w:val="00F64244"/>
    <w:rsid w:val="00F829F5"/>
    <w:rsid w:val="00F95A4B"/>
    <w:rsid w:val="00F95D07"/>
    <w:rsid w:val="00F95F10"/>
    <w:rsid w:val="00F9634C"/>
    <w:rsid w:val="00FA2C47"/>
    <w:rsid w:val="00FB2228"/>
    <w:rsid w:val="00FB53C0"/>
    <w:rsid w:val="00FC377D"/>
    <w:rsid w:val="00FC38BD"/>
    <w:rsid w:val="00FC548C"/>
    <w:rsid w:val="00FC5EDA"/>
    <w:rsid w:val="00FD3977"/>
    <w:rsid w:val="00FE4BB9"/>
    <w:rsid w:val="00FE5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800A92A6-E0BF-4877-99F9-CE627FA57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04CCC"/>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4CCC"/>
    <w:pPr>
      <w:ind w:left="720"/>
      <w:contextualSpacing/>
    </w:pPr>
  </w:style>
  <w:style w:type="character" w:styleId="Strong">
    <w:name w:val="Strong"/>
    <w:basedOn w:val="DefaultParagraphFont"/>
    <w:uiPriority w:val="22"/>
    <w:qFormat/>
    <w:rsid w:val="009D3DDC"/>
    <w:rPr>
      <w:b/>
      <w:bCs/>
    </w:rPr>
  </w:style>
  <w:style w:type="paragraph" w:styleId="Header">
    <w:name w:val="header"/>
    <w:basedOn w:val="Normal"/>
    <w:link w:val="HeaderChar"/>
    <w:uiPriority w:val="99"/>
    <w:unhideWhenUsed/>
    <w:rsid w:val="006B4C2B"/>
    <w:pPr>
      <w:tabs>
        <w:tab w:val="center" w:pos="4680"/>
        <w:tab w:val="right" w:pos="9360"/>
      </w:tabs>
      <w:spacing w:line="240" w:lineRule="auto"/>
    </w:pPr>
  </w:style>
  <w:style w:type="character" w:customStyle="1" w:styleId="HeaderChar">
    <w:name w:val="Header Char"/>
    <w:basedOn w:val="DefaultParagraphFont"/>
    <w:link w:val="Header"/>
    <w:uiPriority w:val="99"/>
    <w:rsid w:val="006B4C2B"/>
    <w:rPr>
      <w:rFonts w:ascii="Arial" w:eastAsia="Arial" w:hAnsi="Arial" w:cs="Arial"/>
      <w:lang w:val="en"/>
    </w:rPr>
  </w:style>
  <w:style w:type="paragraph" w:styleId="Footer">
    <w:name w:val="footer"/>
    <w:basedOn w:val="Normal"/>
    <w:link w:val="FooterChar"/>
    <w:uiPriority w:val="99"/>
    <w:unhideWhenUsed/>
    <w:rsid w:val="006B4C2B"/>
    <w:pPr>
      <w:tabs>
        <w:tab w:val="center" w:pos="4680"/>
        <w:tab w:val="right" w:pos="9360"/>
      </w:tabs>
      <w:spacing w:line="240" w:lineRule="auto"/>
    </w:pPr>
  </w:style>
  <w:style w:type="character" w:customStyle="1" w:styleId="FooterChar">
    <w:name w:val="Footer Char"/>
    <w:basedOn w:val="DefaultParagraphFont"/>
    <w:link w:val="Footer"/>
    <w:uiPriority w:val="99"/>
    <w:rsid w:val="006B4C2B"/>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008379">
      <w:bodyDiv w:val="1"/>
      <w:marLeft w:val="0"/>
      <w:marRight w:val="0"/>
      <w:marTop w:val="0"/>
      <w:marBottom w:val="0"/>
      <w:divBdr>
        <w:top w:val="none" w:sz="0" w:space="0" w:color="auto"/>
        <w:left w:val="none" w:sz="0" w:space="0" w:color="auto"/>
        <w:bottom w:val="none" w:sz="0" w:space="0" w:color="auto"/>
        <w:right w:val="none" w:sz="0" w:space="0" w:color="auto"/>
      </w:divBdr>
    </w:div>
    <w:div w:id="322583863">
      <w:bodyDiv w:val="1"/>
      <w:marLeft w:val="0"/>
      <w:marRight w:val="0"/>
      <w:marTop w:val="0"/>
      <w:marBottom w:val="0"/>
      <w:divBdr>
        <w:top w:val="none" w:sz="0" w:space="0" w:color="auto"/>
        <w:left w:val="none" w:sz="0" w:space="0" w:color="auto"/>
        <w:bottom w:val="none" w:sz="0" w:space="0" w:color="auto"/>
        <w:right w:val="none" w:sz="0" w:space="0" w:color="auto"/>
      </w:divBdr>
    </w:div>
    <w:div w:id="325287354">
      <w:bodyDiv w:val="1"/>
      <w:marLeft w:val="0"/>
      <w:marRight w:val="0"/>
      <w:marTop w:val="0"/>
      <w:marBottom w:val="0"/>
      <w:divBdr>
        <w:top w:val="none" w:sz="0" w:space="0" w:color="auto"/>
        <w:left w:val="none" w:sz="0" w:space="0" w:color="auto"/>
        <w:bottom w:val="none" w:sz="0" w:space="0" w:color="auto"/>
        <w:right w:val="none" w:sz="0" w:space="0" w:color="auto"/>
      </w:divBdr>
    </w:div>
    <w:div w:id="548301315">
      <w:bodyDiv w:val="1"/>
      <w:marLeft w:val="0"/>
      <w:marRight w:val="0"/>
      <w:marTop w:val="0"/>
      <w:marBottom w:val="0"/>
      <w:divBdr>
        <w:top w:val="none" w:sz="0" w:space="0" w:color="auto"/>
        <w:left w:val="none" w:sz="0" w:space="0" w:color="auto"/>
        <w:bottom w:val="none" w:sz="0" w:space="0" w:color="auto"/>
        <w:right w:val="none" w:sz="0" w:space="0" w:color="auto"/>
      </w:divBdr>
    </w:div>
    <w:div w:id="946236209">
      <w:bodyDiv w:val="1"/>
      <w:marLeft w:val="0"/>
      <w:marRight w:val="0"/>
      <w:marTop w:val="0"/>
      <w:marBottom w:val="0"/>
      <w:divBdr>
        <w:top w:val="none" w:sz="0" w:space="0" w:color="auto"/>
        <w:left w:val="none" w:sz="0" w:space="0" w:color="auto"/>
        <w:bottom w:val="none" w:sz="0" w:space="0" w:color="auto"/>
        <w:right w:val="none" w:sz="0" w:space="0" w:color="auto"/>
      </w:divBdr>
    </w:div>
    <w:div w:id="971865336">
      <w:bodyDiv w:val="1"/>
      <w:marLeft w:val="0"/>
      <w:marRight w:val="0"/>
      <w:marTop w:val="0"/>
      <w:marBottom w:val="0"/>
      <w:divBdr>
        <w:top w:val="none" w:sz="0" w:space="0" w:color="auto"/>
        <w:left w:val="none" w:sz="0" w:space="0" w:color="auto"/>
        <w:bottom w:val="none" w:sz="0" w:space="0" w:color="auto"/>
        <w:right w:val="none" w:sz="0" w:space="0" w:color="auto"/>
      </w:divBdr>
    </w:div>
    <w:div w:id="1110658964">
      <w:bodyDiv w:val="1"/>
      <w:marLeft w:val="0"/>
      <w:marRight w:val="0"/>
      <w:marTop w:val="0"/>
      <w:marBottom w:val="0"/>
      <w:divBdr>
        <w:top w:val="none" w:sz="0" w:space="0" w:color="auto"/>
        <w:left w:val="none" w:sz="0" w:space="0" w:color="auto"/>
        <w:bottom w:val="none" w:sz="0" w:space="0" w:color="auto"/>
        <w:right w:val="none" w:sz="0" w:space="0" w:color="auto"/>
      </w:divBdr>
    </w:div>
    <w:div w:id="1140221196">
      <w:bodyDiv w:val="1"/>
      <w:marLeft w:val="0"/>
      <w:marRight w:val="0"/>
      <w:marTop w:val="0"/>
      <w:marBottom w:val="0"/>
      <w:divBdr>
        <w:top w:val="none" w:sz="0" w:space="0" w:color="auto"/>
        <w:left w:val="none" w:sz="0" w:space="0" w:color="auto"/>
        <w:bottom w:val="none" w:sz="0" w:space="0" w:color="auto"/>
        <w:right w:val="none" w:sz="0" w:space="0" w:color="auto"/>
      </w:divBdr>
    </w:div>
    <w:div w:id="1228026939">
      <w:bodyDiv w:val="1"/>
      <w:marLeft w:val="0"/>
      <w:marRight w:val="0"/>
      <w:marTop w:val="0"/>
      <w:marBottom w:val="0"/>
      <w:divBdr>
        <w:top w:val="none" w:sz="0" w:space="0" w:color="auto"/>
        <w:left w:val="none" w:sz="0" w:space="0" w:color="auto"/>
        <w:bottom w:val="none" w:sz="0" w:space="0" w:color="auto"/>
        <w:right w:val="none" w:sz="0" w:space="0" w:color="auto"/>
      </w:divBdr>
    </w:div>
    <w:div w:id="1231161857">
      <w:bodyDiv w:val="1"/>
      <w:marLeft w:val="0"/>
      <w:marRight w:val="0"/>
      <w:marTop w:val="0"/>
      <w:marBottom w:val="0"/>
      <w:divBdr>
        <w:top w:val="none" w:sz="0" w:space="0" w:color="auto"/>
        <w:left w:val="none" w:sz="0" w:space="0" w:color="auto"/>
        <w:bottom w:val="none" w:sz="0" w:space="0" w:color="auto"/>
        <w:right w:val="none" w:sz="0" w:space="0" w:color="auto"/>
      </w:divBdr>
    </w:div>
    <w:div w:id="1419017851">
      <w:bodyDiv w:val="1"/>
      <w:marLeft w:val="0"/>
      <w:marRight w:val="0"/>
      <w:marTop w:val="0"/>
      <w:marBottom w:val="0"/>
      <w:divBdr>
        <w:top w:val="none" w:sz="0" w:space="0" w:color="auto"/>
        <w:left w:val="none" w:sz="0" w:space="0" w:color="auto"/>
        <w:bottom w:val="none" w:sz="0" w:space="0" w:color="auto"/>
        <w:right w:val="none" w:sz="0" w:space="0" w:color="auto"/>
      </w:divBdr>
    </w:div>
    <w:div w:id="1440301227">
      <w:bodyDiv w:val="1"/>
      <w:marLeft w:val="0"/>
      <w:marRight w:val="0"/>
      <w:marTop w:val="0"/>
      <w:marBottom w:val="0"/>
      <w:divBdr>
        <w:top w:val="none" w:sz="0" w:space="0" w:color="auto"/>
        <w:left w:val="none" w:sz="0" w:space="0" w:color="auto"/>
        <w:bottom w:val="none" w:sz="0" w:space="0" w:color="auto"/>
        <w:right w:val="none" w:sz="0" w:space="0" w:color="auto"/>
      </w:divBdr>
    </w:div>
    <w:div w:id="1444110478">
      <w:bodyDiv w:val="1"/>
      <w:marLeft w:val="0"/>
      <w:marRight w:val="0"/>
      <w:marTop w:val="0"/>
      <w:marBottom w:val="0"/>
      <w:divBdr>
        <w:top w:val="none" w:sz="0" w:space="0" w:color="auto"/>
        <w:left w:val="none" w:sz="0" w:space="0" w:color="auto"/>
        <w:bottom w:val="none" w:sz="0" w:space="0" w:color="auto"/>
        <w:right w:val="none" w:sz="0" w:space="0" w:color="auto"/>
      </w:divBdr>
    </w:div>
    <w:div w:id="1450050642">
      <w:bodyDiv w:val="1"/>
      <w:marLeft w:val="0"/>
      <w:marRight w:val="0"/>
      <w:marTop w:val="0"/>
      <w:marBottom w:val="0"/>
      <w:divBdr>
        <w:top w:val="none" w:sz="0" w:space="0" w:color="auto"/>
        <w:left w:val="none" w:sz="0" w:space="0" w:color="auto"/>
        <w:bottom w:val="none" w:sz="0" w:space="0" w:color="auto"/>
        <w:right w:val="none" w:sz="0" w:space="0" w:color="auto"/>
      </w:divBdr>
    </w:div>
    <w:div w:id="1453136814">
      <w:bodyDiv w:val="1"/>
      <w:marLeft w:val="0"/>
      <w:marRight w:val="0"/>
      <w:marTop w:val="0"/>
      <w:marBottom w:val="0"/>
      <w:divBdr>
        <w:top w:val="none" w:sz="0" w:space="0" w:color="auto"/>
        <w:left w:val="none" w:sz="0" w:space="0" w:color="auto"/>
        <w:bottom w:val="none" w:sz="0" w:space="0" w:color="auto"/>
        <w:right w:val="none" w:sz="0" w:space="0" w:color="auto"/>
      </w:divBdr>
    </w:div>
    <w:div w:id="1621379490">
      <w:bodyDiv w:val="1"/>
      <w:marLeft w:val="0"/>
      <w:marRight w:val="0"/>
      <w:marTop w:val="0"/>
      <w:marBottom w:val="0"/>
      <w:divBdr>
        <w:top w:val="none" w:sz="0" w:space="0" w:color="auto"/>
        <w:left w:val="none" w:sz="0" w:space="0" w:color="auto"/>
        <w:bottom w:val="none" w:sz="0" w:space="0" w:color="auto"/>
        <w:right w:val="none" w:sz="0" w:space="0" w:color="auto"/>
      </w:divBdr>
    </w:div>
    <w:div w:id="1679892797">
      <w:bodyDiv w:val="1"/>
      <w:marLeft w:val="0"/>
      <w:marRight w:val="0"/>
      <w:marTop w:val="0"/>
      <w:marBottom w:val="0"/>
      <w:divBdr>
        <w:top w:val="none" w:sz="0" w:space="0" w:color="auto"/>
        <w:left w:val="none" w:sz="0" w:space="0" w:color="auto"/>
        <w:bottom w:val="none" w:sz="0" w:space="0" w:color="auto"/>
        <w:right w:val="none" w:sz="0" w:space="0" w:color="auto"/>
      </w:divBdr>
    </w:div>
    <w:div w:id="1796558800">
      <w:bodyDiv w:val="1"/>
      <w:marLeft w:val="0"/>
      <w:marRight w:val="0"/>
      <w:marTop w:val="0"/>
      <w:marBottom w:val="0"/>
      <w:divBdr>
        <w:top w:val="none" w:sz="0" w:space="0" w:color="auto"/>
        <w:left w:val="none" w:sz="0" w:space="0" w:color="auto"/>
        <w:bottom w:val="none" w:sz="0" w:space="0" w:color="auto"/>
        <w:right w:val="none" w:sz="0" w:space="0" w:color="auto"/>
      </w:divBdr>
    </w:div>
    <w:div w:id="1892839423">
      <w:bodyDiv w:val="1"/>
      <w:marLeft w:val="0"/>
      <w:marRight w:val="0"/>
      <w:marTop w:val="0"/>
      <w:marBottom w:val="0"/>
      <w:divBdr>
        <w:top w:val="none" w:sz="0" w:space="0" w:color="auto"/>
        <w:left w:val="none" w:sz="0" w:space="0" w:color="auto"/>
        <w:bottom w:val="none" w:sz="0" w:space="0" w:color="auto"/>
        <w:right w:val="none" w:sz="0" w:space="0" w:color="auto"/>
      </w:divBdr>
    </w:div>
    <w:div w:id="2026131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chart" Target="charts/chart7.xml"/><Relationship Id="rId18" Type="http://schemas.openxmlformats.org/officeDocument/2006/relationships/chart" Target="charts/chart12.xml"/><Relationship Id="rId26" Type="http://schemas.openxmlformats.org/officeDocument/2006/relationships/chart" Target="charts/chart20.xml"/><Relationship Id="rId3" Type="http://schemas.openxmlformats.org/officeDocument/2006/relationships/settings" Target="settings.xml"/><Relationship Id="rId21" Type="http://schemas.openxmlformats.org/officeDocument/2006/relationships/chart" Target="charts/chart15.xml"/><Relationship Id="rId34" Type="http://schemas.openxmlformats.org/officeDocument/2006/relationships/header" Target="header3.xml"/><Relationship Id="rId7" Type="http://schemas.openxmlformats.org/officeDocument/2006/relationships/chart" Target="charts/chart1.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chart" Target="charts/chart19.xm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chart" Target="charts/chart10.xml"/><Relationship Id="rId20" Type="http://schemas.openxmlformats.org/officeDocument/2006/relationships/chart" Target="charts/chart14.xml"/><Relationship Id="rId29" Type="http://schemas.openxmlformats.org/officeDocument/2006/relationships/chart" Target="charts/chart2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chart" Target="charts/chart18.xm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chart" Target="charts/chart17.xml"/><Relationship Id="rId28" Type="http://schemas.openxmlformats.org/officeDocument/2006/relationships/chart" Target="charts/chart22.xml"/><Relationship Id="rId36" Type="http://schemas.openxmlformats.org/officeDocument/2006/relationships/theme" Target="theme/theme1.xml"/><Relationship Id="rId10" Type="http://schemas.openxmlformats.org/officeDocument/2006/relationships/chart" Target="charts/chart4.xml"/><Relationship Id="rId19" Type="http://schemas.openxmlformats.org/officeDocument/2006/relationships/chart" Target="charts/chart13.xm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chart" Target="charts/chart16.xml"/><Relationship Id="rId27" Type="http://schemas.openxmlformats.org/officeDocument/2006/relationships/chart" Target="charts/chart21.xml"/><Relationship Id="rId30" Type="http://schemas.openxmlformats.org/officeDocument/2006/relationships/chart" Target="charts/chart24.xml"/><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4.bin"/><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pivotFmt>
      <c:pivotFmt>
        <c:idx val="1"/>
        <c:spPr>
          <a:solidFill>
            <a:schemeClr val="accent1"/>
          </a:solidFill>
          <a:ln>
            <a:noFill/>
          </a:ln>
          <a:effectLst/>
          <a:sp3d/>
        </c:spPr>
        <c:marker>
          <c:symbol val="none"/>
        </c:marker>
      </c:pivotFmt>
      <c:pivotFmt>
        <c:idx val="2"/>
        <c:spPr>
          <a:solidFill>
            <a:schemeClr val="accent1"/>
          </a:solidFill>
          <a:ln>
            <a:noFill/>
          </a:ln>
          <a:effectLst/>
          <a:sp3d/>
        </c:spPr>
        <c:marker>
          <c:symbol val="none"/>
        </c:marker>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'pivot table'!$B$3</c:f>
              <c:strCache>
                <c:ptCount val="1"/>
                <c:pt idx="0">
                  <c:v>Total</c:v>
                </c:pt>
              </c:strCache>
            </c:strRef>
          </c:tx>
          <c:spPr>
            <a:solidFill>
              <a:schemeClr val="accent1"/>
            </a:solidFill>
            <a:ln>
              <a:noFill/>
            </a:ln>
            <a:effectLst/>
            <a:sp3d/>
          </c:spPr>
          <c:invertIfNegative val="0"/>
          <c:cat>
            <c:strRef>
              <c:f>'pivot table'!$A$4:$A$7</c:f>
              <c:strCache>
                <c:ptCount val="3"/>
                <c:pt idx="0">
                  <c:v>Male</c:v>
                </c:pt>
                <c:pt idx="1">
                  <c:v>Female</c:v>
                </c:pt>
                <c:pt idx="2">
                  <c:v>Non-binary</c:v>
                </c:pt>
              </c:strCache>
            </c:strRef>
          </c:cat>
          <c:val>
            <c:numRef>
              <c:f>'pivot table'!$B$4:$B$7</c:f>
              <c:numCache>
                <c:formatCode>General</c:formatCode>
                <c:ptCount val="3"/>
                <c:pt idx="0">
                  <c:v>6038</c:v>
                </c:pt>
                <c:pt idx="1">
                  <c:v>3455</c:v>
                </c:pt>
                <c:pt idx="2">
                  <c:v>507</c:v>
                </c:pt>
              </c:numCache>
            </c:numRef>
          </c:val>
        </c:ser>
        <c:dLbls>
          <c:showLegendKey val="0"/>
          <c:showVal val="0"/>
          <c:showCatName val="0"/>
          <c:showSerName val="0"/>
          <c:showPercent val="0"/>
          <c:showBubbleSize val="0"/>
        </c:dLbls>
        <c:gapWidth val="150"/>
        <c:shape val="box"/>
        <c:axId val="485796232"/>
        <c:axId val="485788784"/>
        <c:axId val="0"/>
      </c:bar3DChart>
      <c:catAx>
        <c:axId val="485796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788784"/>
        <c:crosses val="autoZero"/>
        <c:auto val="1"/>
        <c:lblAlgn val="ctr"/>
        <c:lblOffset val="100"/>
        <c:noMultiLvlLbl val="0"/>
      </c:catAx>
      <c:valAx>
        <c:axId val="48578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796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Overall Rating of All Brand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pivotFmt>
      <c:pivotFmt>
        <c:idx val="1"/>
        <c:spPr>
          <a:solidFill>
            <a:schemeClr val="accent1"/>
          </a:solidFill>
          <a:ln>
            <a:noFill/>
          </a:ln>
          <a:effectLst/>
          <a:sp3d/>
        </c:spPr>
        <c:marker>
          <c:symbol val="none"/>
        </c:marker>
      </c:pivotFmt>
      <c:pivotFmt>
        <c:idx val="2"/>
        <c:spPr>
          <a:solidFill>
            <a:schemeClr val="accent1"/>
          </a:solidFill>
          <a:ln>
            <a:noFill/>
          </a:ln>
          <a:effectLst/>
          <a:sp3d/>
        </c:spPr>
        <c:marker>
          <c:symbol val="none"/>
        </c:marker>
      </c:pivotFmt>
      <c:pivotFmt>
        <c:idx val="3"/>
        <c:spPr>
          <a:solidFill>
            <a:schemeClr val="accent1"/>
          </a:solidFill>
          <a:ln>
            <a:noFill/>
          </a:ln>
          <a:effectLst/>
          <a:sp3d/>
        </c:spPr>
        <c:marker>
          <c:symbol val="none"/>
        </c:marker>
      </c:pivotFmt>
      <c:pivotFmt>
        <c:idx val="4"/>
        <c:spPr>
          <a:solidFill>
            <a:schemeClr val="accent1"/>
          </a:solidFill>
          <a:ln>
            <a:noFill/>
          </a:ln>
          <a:effectLst/>
          <a:sp3d/>
        </c:spPr>
        <c:marker>
          <c:symbol val="none"/>
        </c:marker>
      </c:pivotFmt>
      <c:pivotFmt>
        <c:idx val="5"/>
        <c:spPr>
          <a:solidFill>
            <a:schemeClr val="accent1"/>
          </a:solidFill>
          <a:ln>
            <a:noFill/>
          </a:ln>
          <a:effectLst/>
          <a:sp3d/>
        </c:spPr>
        <c:marker>
          <c:symbol val="none"/>
        </c:marker>
      </c:pivotFmt>
      <c:pivotFmt>
        <c:idx val="6"/>
        <c:spPr>
          <a:solidFill>
            <a:schemeClr val="accent1"/>
          </a:solidFill>
          <a:ln>
            <a:noFill/>
          </a:ln>
          <a:effectLst/>
          <a:sp3d/>
        </c:spPr>
        <c:marker>
          <c:symbol val="none"/>
        </c:marker>
      </c:pivotFmt>
      <c:pivotFmt>
        <c:idx val="7"/>
        <c:spPr>
          <a:solidFill>
            <a:schemeClr val="accent1"/>
          </a:solidFill>
          <a:ln>
            <a:noFill/>
          </a:ln>
          <a:effectLst/>
          <a:sp3d/>
        </c:spPr>
        <c:marker>
          <c:symbol val="none"/>
        </c:marker>
      </c:pivotFmt>
      <c:pivotFmt>
        <c:idx val="8"/>
        <c:spPr>
          <a:solidFill>
            <a:schemeClr val="accent1"/>
          </a:solidFill>
          <a:ln>
            <a:noFill/>
          </a:ln>
          <a:effectLst/>
          <a:sp3d/>
        </c:spPr>
        <c:marker>
          <c:symbol val="none"/>
        </c:marker>
      </c:pivotFmt>
      <c:pivotFmt>
        <c:idx val="9"/>
        <c:spPr>
          <a:solidFill>
            <a:schemeClr val="accent1"/>
          </a:solidFill>
          <a:ln>
            <a:noFill/>
          </a:ln>
          <a:effectLst/>
          <a:sp3d/>
        </c:spPr>
        <c:marker>
          <c:symbol val="none"/>
        </c:marker>
      </c:pivotFmt>
      <c:pivotFmt>
        <c:idx val="10"/>
        <c:spPr>
          <a:solidFill>
            <a:schemeClr val="accent1"/>
          </a:solidFill>
          <a:ln>
            <a:noFill/>
          </a:ln>
          <a:effectLst/>
          <a:sp3d/>
        </c:spPr>
        <c:marker>
          <c:symbol val="none"/>
        </c:marker>
      </c:pivotFmt>
      <c:pivotFmt>
        <c:idx val="11"/>
        <c:spPr>
          <a:solidFill>
            <a:schemeClr val="accent1"/>
          </a:solidFill>
          <a:ln>
            <a:noFill/>
          </a:ln>
          <a:effectLst/>
          <a:sp3d/>
        </c:spPr>
        <c:marker>
          <c:symbol val="none"/>
        </c:marker>
      </c:pivotFmt>
      <c:pivotFmt>
        <c:idx val="12"/>
        <c:spPr>
          <a:solidFill>
            <a:schemeClr val="accent1"/>
          </a:solidFill>
          <a:ln>
            <a:noFill/>
          </a:ln>
          <a:effectLst/>
          <a:sp3d/>
        </c:spPr>
        <c:marker>
          <c:symbol val="none"/>
        </c:marker>
      </c:pivotFmt>
      <c:pivotFmt>
        <c:idx val="13"/>
        <c:spPr>
          <a:solidFill>
            <a:schemeClr val="accent1"/>
          </a:solidFill>
          <a:ln>
            <a:noFill/>
          </a:ln>
          <a:effectLst/>
          <a:sp3d/>
        </c:spPr>
        <c:marker>
          <c:symbol val="none"/>
        </c:marker>
      </c:pivotFmt>
      <c:pivotFmt>
        <c:idx val="14"/>
        <c:spPr>
          <a:solidFill>
            <a:schemeClr val="accent1"/>
          </a:solidFill>
          <a:ln>
            <a:noFill/>
          </a:ln>
          <a:effectLst/>
          <a:sp3d/>
        </c:spPr>
        <c:marker>
          <c:symbol val="none"/>
        </c:marker>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'Pivot Table'!$B$3:$B$4</c:f>
              <c:strCache>
                <c:ptCount val="1"/>
                <c:pt idx="0">
                  <c:v>5</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Table'!$A$5:$A$12</c:f>
              <c:strCache>
                <c:ptCount val="7"/>
                <c:pt idx="0">
                  <c:v>Cola-Coka</c:v>
                </c:pt>
                <c:pt idx="1">
                  <c:v>Bepsi</c:v>
                </c:pt>
                <c:pt idx="2">
                  <c:v>Gangster</c:v>
                </c:pt>
                <c:pt idx="3">
                  <c:v>Blue Bull</c:v>
                </c:pt>
                <c:pt idx="4">
                  <c:v>Sky 9</c:v>
                </c:pt>
                <c:pt idx="5">
                  <c:v>CodeX</c:v>
                </c:pt>
                <c:pt idx="6">
                  <c:v>Others</c:v>
                </c:pt>
              </c:strCache>
            </c:strRef>
          </c:cat>
          <c:val>
            <c:numRef>
              <c:f>'Pivot Table'!$B$5:$B$12</c:f>
              <c:numCache>
                <c:formatCode>General</c:formatCode>
                <c:ptCount val="7"/>
                <c:pt idx="0">
                  <c:v>2590</c:v>
                </c:pt>
                <c:pt idx="1">
                  <c:v>2125</c:v>
                </c:pt>
                <c:pt idx="2">
                  <c:v>1765</c:v>
                </c:pt>
                <c:pt idx="3">
                  <c:v>1070</c:v>
                </c:pt>
                <c:pt idx="4">
                  <c:v>945</c:v>
                </c:pt>
                <c:pt idx="5">
                  <c:v>955</c:v>
                </c:pt>
                <c:pt idx="6">
                  <c:v>480</c:v>
                </c:pt>
              </c:numCache>
            </c:numRef>
          </c:val>
        </c:ser>
        <c:ser>
          <c:idx val="1"/>
          <c:order val="1"/>
          <c:tx>
            <c:strRef>
              <c:f>'Pivot Table'!$C$3:$C$4</c:f>
              <c:strCache>
                <c:ptCount val="1"/>
                <c:pt idx="0">
                  <c:v>4</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Table'!$A$5:$A$12</c:f>
              <c:strCache>
                <c:ptCount val="7"/>
                <c:pt idx="0">
                  <c:v>Cola-Coka</c:v>
                </c:pt>
                <c:pt idx="1">
                  <c:v>Bepsi</c:v>
                </c:pt>
                <c:pt idx="2">
                  <c:v>Gangster</c:v>
                </c:pt>
                <c:pt idx="3">
                  <c:v>Blue Bull</c:v>
                </c:pt>
                <c:pt idx="4">
                  <c:v>Sky 9</c:v>
                </c:pt>
                <c:pt idx="5">
                  <c:v>CodeX</c:v>
                </c:pt>
                <c:pt idx="6">
                  <c:v>Others</c:v>
                </c:pt>
              </c:strCache>
            </c:strRef>
          </c:cat>
          <c:val>
            <c:numRef>
              <c:f>'Pivot Table'!$C$5:$C$12</c:f>
              <c:numCache>
                <c:formatCode>General</c:formatCode>
                <c:ptCount val="7"/>
                <c:pt idx="0">
                  <c:v>2528</c:v>
                </c:pt>
                <c:pt idx="1">
                  <c:v>2068</c:v>
                </c:pt>
                <c:pt idx="2">
                  <c:v>1808</c:v>
                </c:pt>
                <c:pt idx="3">
                  <c:v>1032</c:v>
                </c:pt>
                <c:pt idx="4">
                  <c:v>1032</c:v>
                </c:pt>
                <c:pt idx="5">
                  <c:v>992</c:v>
                </c:pt>
                <c:pt idx="6">
                  <c:v>456</c:v>
                </c:pt>
              </c:numCache>
            </c:numRef>
          </c:val>
        </c:ser>
        <c:ser>
          <c:idx val="2"/>
          <c:order val="2"/>
          <c:tx>
            <c:strRef>
              <c:f>'Pivot Table'!$D$3:$D$4</c:f>
              <c:strCache>
                <c:ptCount val="1"/>
                <c:pt idx="0">
                  <c:v>3</c:v>
                </c:pt>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Table'!$A$5:$A$12</c:f>
              <c:strCache>
                <c:ptCount val="7"/>
                <c:pt idx="0">
                  <c:v>Cola-Coka</c:v>
                </c:pt>
                <c:pt idx="1">
                  <c:v>Bepsi</c:v>
                </c:pt>
                <c:pt idx="2">
                  <c:v>Gangster</c:v>
                </c:pt>
                <c:pt idx="3">
                  <c:v>Blue Bull</c:v>
                </c:pt>
                <c:pt idx="4">
                  <c:v>Sky 9</c:v>
                </c:pt>
                <c:pt idx="5">
                  <c:v>CodeX</c:v>
                </c:pt>
                <c:pt idx="6">
                  <c:v>Others</c:v>
                </c:pt>
              </c:strCache>
            </c:strRef>
          </c:cat>
          <c:val>
            <c:numRef>
              <c:f>'Pivot Table'!$D$5:$D$12</c:f>
              <c:numCache>
                <c:formatCode>General</c:formatCode>
                <c:ptCount val="7"/>
                <c:pt idx="0">
                  <c:v>2268</c:v>
                </c:pt>
                <c:pt idx="1">
                  <c:v>1806</c:v>
                </c:pt>
                <c:pt idx="2">
                  <c:v>1674</c:v>
                </c:pt>
                <c:pt idx="3">
                  <c:v>957</c:v>
                </c:pt>
                <c:pt idx="4">
                  <c:v>831</c:v>
                </c:pt>
                <c:pt idx="5">
                  <c:v>858</c:v>
                </c:pt>
                <c:pt idx="6">
                  <c:v>477</c:v>
                </c:pt>
              </c:numCache>
            </c:numRef>
          </c:val>
        </c:ser>
        <c:ser>
          <c:idx val="3"/>
          <c:order val="3"/>
          <c:tx>
            <c:strRef>
              <c:f>'Pivot Table'!$E$3:$E$4</c:f>
              <c:strCache>
                <c:ptCount val="1"/>
                <c:pt idx="0">
                  <c:v>2</c:v>
                </c:pt>
              </c:strCache>
            </c:strRef>
          </c:tx>
          <c:spPr>
            <a:solidFill>
              <a:schemeClr val="accent4"/>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Table'!$A$5:$A$12</c:f>
              <c:strCache>
                <c:ptCount val="7"/>
                <c:pt idx="0">
                  <c:v>Cola-Coka</c:v>
                </c:pt>
                <c:pt idx="1">
                  <c:v>Bepsi</c:v>
                </c:pt>
                <c:pt idx="2">
                  <c:v>Gangster</c:v>
                </c:pt>
                <c:pt idx="3">
                  <c:v>Blue Bull</c:v>
                </c:pt>
                <c:pt idx="4">
                  <c:v>Sky 9</c:v>
                </c:pt>
                <c:pt idx="5">
                  <c:v>CodeX</c:v>
                </c:pt>
                <c:pt idx="6">
                  <c:v>Others</c:v>
                </c:pt>
              </c:strCache>
            </c:strRef>
          </c:cat>
          <c:val>
            <c:numRef>
              <c:f>'Pivot Table'!$E$5:$E$12</c:f>
              <c:numCache>
                <c:formatCode>General</c:formatCode>
                <c:ptCount val="7"/>
                <c:pt idx="0">
                  <c:v>724</c:v>
                </c:pt>
                <c:pt idx="1">
                  <c:v>702</c:v>
                </c:pt>
                <c:pt idx="2">
                  <c:v>536</c:v>
                </c:pt>
                <c:pt idx="3">
                  <c:v>326</c:v>
                </c:pt>
                <c:pt idx="4">
                  <c:v>326</c:v>
                </c:pt>
                <c:pt idx="5">
                  <c:v>296</c:v>
                </c:pt>
                <c:pt idx="6">
                  <c:v>138</c:v>
                </c:pt>
              </c:numCache>
            </c:numRef>
          </c:val>
        </c:ser>
        <c:ser>
          <c:idx val="4"/>
          <c:order val="4"/>
          <c:tx>
            <c:strRef>
              <c:f>'Pivot Table'!$F$3:$F$4</c:f>
              <c:strCache>
                <c:ptCount val="1"/>
                <c:pt idx="0">
                  <c:v>1</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Table'!$A$5:$A$12</c:f>
              <c:strCache>
                <c:ptCount val="7"/>
                <c:pt idx="0">
                  <c:v>Cola-Coka</c:v>
                </c:pt>
                <c:pt idx="1">
                  <c:v>Bepsi</c:v>
                </c:pt>
                <c:pt idx="2">
                  <c:v>Gangster</c:v>
                </c:pt>
                <c:pt idx="3">
                  <c:v>Blue Bull</c:v>
                </c:pt>
                <c:pt idx="4">
                  <c:v>Sky 9</c:v>
                </c:pt>
                <c:pt idx="5">
                  <c:v>CodeX</c:v>
                </c:pt>
                <c:pt idx="6">
                  <c:v>Others</c:v>
                </c:pt>
              </c:strCache>
            </c:strRef>
          </c:cat>
          <c:val>
            <c:numRef>
              <c:f>'Pivot Table'!$F$5:$F$12</c:f>
              <c:numCache>
                <c:formatCode>General</c:formatCode>
                <c:ptCount val="7"/>
                <c:pt idx="0">
                  <c:v>270</c:v>
                </c:pt>
                <c:pt idx="1">
                  <c:v>217</c:v>
                </c:pt>
                <c:pt idx="2">
                  <c:v>223</c:v>
                </c:pt>
                <c:pt idx="3">
                  <c:v>104</c:v>
                </c:pt>
                <c:pt idx="4">
                  <c:v>92</c:v>
                </c:pt>
                <c:pt idx="5">
                  <c:v>107</c:v>
                </c:pt>
                <c:pt idx="6">
                  <c:v>41</c:v>
                </c:pt>
              </c:numCache>
            </c:numRef>
          </c:val>
        </c:ser>
        <c:dLbls>
          <c:showLegendKey val="0"/>
          <c:showVal val="1"/>
          <c:showCatName val="0"/>
          <c:showSerName val="0"/>
          <c:showPercent val="0"/>
          <c:showBubbleSize val="0"/>
        </c:dLbls>
        <c:gapWidth val="150"/>
        <c:shape val="box"/>
        <c:axId val="614215720"/>
        <c:axId val="614203568"/>
        <c:axId val="0"/>
      </c:bar3DChart>
      <c:catAx>
        <c:axId val="614215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Overall Rating (1 to 5)</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3568"/>
        <c:crosses val="autoZero"/>
        <c:auto val="1"/>
        <c:lblAlgn val="ctr"/>
        <c:lblOffset val="100"/>
        <c:noMultiLvlLbl val="0"/>
      </c:catAx>
      <c:valAx>
        <c:axId val="61420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Responses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5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........xlsx]Sheet8!PivotTable9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Brand Perception Across Cities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s>
    <c:plotArea>
      <c:layout>
        <c:manualLayout>
          <c:layoutTarget val="inner"/>
          <c:xMode val="edge"/>
          <c:yMode val="edge"/>
          <c:x val="0.11620959467978591"/>
          <c:y val="7.6157231749886173E-2"/>
          <c:w val="0.77631433433458186"/>
          <c:h val="0.67790937651992167"/>
        </c:manualLayout>
      </c:layout>
      <c:barChart>
        <c:barDir val="col"/>
        <c:grouping val="stacked"/>
        <c:varyColors val="0"/>
        <c:ser>
          <c:idx val="0"/>
          <c:order val="0"/>
          <c:tx>
            <c:strRef>
              <c:f>Sheet8!$B$3:$B$4</c:f>
              <c:strCache>
                <c:ptCount val="1"/>
                <c:pt idx="0">
                  <c:v>Neutral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Sheet8!$A$5:$A$15</c:f>
              <c:strCache>
                <c:ptCount val="10"/>
                <c:pt idx="0">
                  <c:v>Bangalore</c:v>
                </c:pt>
                <c:pt idx="1">
                  <c:v>Hyderabad</c:v>
                </c:pt>
                <c:pt idx="2">
                  <c:v>Mumbai</c:v>
                </c:pt>
                <c:pt idx="3">
                  <c:v>Chennai</c:v>
                </c:pt>
                <c:pt idx="4">
                  <c:v>Pune</c:v>
                </c:pt>
                <c:pt idx="5">
                  <c:v>Kolkata</c:v>
                </c:pt>
                <c:pt idx="6">
                  <c:v>Ahmedabad</c:v>
                </c:pt>
                <c:pt idx="7">
                  <c:v>Delhi</c:v>
                </c:pt>
                <c:pt idx="8">
                  <c:v>Jaipur</c:v>
                </c:pt>
                <c:pt idx="9">
                  <c:v>Lucknow</c:v>
                </c:pt>
              </c:strCache>
            </c:strRef>
          </c:cat>
          <c:val>
            <c:numRef>
              <c:f>Sheet8!$B$5:$B$15</c:f>
              <c:numCache>
                <c:formatCode>General</c:formatCode>
                <c:ptCount val="10"/>
                <c:pt idx="0">
                  <c:v>1844</c:v>
                </c:pt>
                <c:pt idx="1">
                  <c:v>1191</c:v>
                </c:pt>
                <c:pt idx="2">
                  <c:v>847</c:v>
                </c:pt>
                <c:pt idx="3">
                  <c:v>615</c:v>
                </c:pt>
                <c:pt idx="4">
                  <c:v>419</c:v>
                </c:pt>
                <c:pt idx="5">
                  <c:v>393</c:v>
                </c:pt>
                <c:pt idx="6">
                  <c:v>208</c:v>
                </c:pt>
                <c:pt idx="7">
                  <c:v>210</c:v>
                </c:pt>
                <c:pt idx="8">
                  <c:v>163</c:v>
                </c:pt>
                <c:pt idx="9">
                  <c:v>84</c:v>
                </c:pt>
              </c:numCache>
            </c:numRef>
          </c:val>
        </c:ser>
        <c:ser>
          <c:idx val="1"/>
          <c:order val="1"/>
          <c:tx>
            <c:strRef>
              <c:f>Sheet8!$C$3:$C$4</c:f>
              <c:strCache>
                <c:ptCount val="1"/>
                <c:pt idx="0">
                  <c:v>Positive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Sheet8!$A$5:$A$15</c:f>
              <c:strCache>
                <c:ptCount val="10"/>
                <c:pt idx="0">
                  <c:v>Bangalore</c:v>
                </c:pt>
                <c:pt idx="1">
                  <c:v>Hyderabad</c:v>
                </c:pt>
                <c:pt idx="2">
                  <c:v>Mumbai</c:v>
                </c:pt>
                <c:pt idx="3">
                  <c:v>Chennai</c:v>
                </c:pt>
                <c:pt idx="4">
                  <c:v>Pune</c:v>
                </c:pt>
                <c:pt idx="5">
                  <c:v>Kolkata</c:v>
                </c:pt>
                <c:pt idx="6">
                  <c:v>Ahmedabad</c:v>
                </c:pt>
                <c:pt idx="7">
                  <c:v>Delhi</c:v>
                </c:pt>
                <c:pt idx="8">
                  <c:v>Jaipur</c:v>
                </c:pt>
                <c:pt idx="9">
                  <c:v>Lucknow</c:v>
                </c:pt>
              </c:strCache>
            </c:strRef>
          </c:cat>
          <c:val>
            <c:numRef>
              <c:f>Sheet8!$C$5:$C$15</c:f>
              <c:numCache>
                <c:formatCode>General</c:formatCode>
                <c:ptCount val="10"/>
                <c:pt idx="0">
                  <c:v>566</c:v>
                </c:pt>
                <c:pt idx="1">
                  <c:v>376</c:v>
                </c:pt>
                <c:pt idx="2">
                  <c:v>435</c:v>
                </c:pt>
                <c:pt idx="3">
                  <c:v>196</c:v>
                </c:pt>
                <c:pt idx="4">
                  <c:v>205</c:v>
                </c:pt>
                <c:pt idx="5">
                  <c:v>106</c:v>
                </c:pt>
                <c:pt idx="6">
                  <c:v>99</c:v>
                </c:pt>
                <c:pt idx="7">
                  <c:v>145</c:v>
                </c:pt>
                <c:pt idx="8">
                  <c:v>91</c:v>
                </c:pt>
                <c:pt idx="9">
                  <c:v>38</c:v>
                </c:pt>
              </c:numCache>
            </c:numRef>
          </c:val>
        </c:ser>
        <c:ser>
          <c:idx val="2"/>
          <c:order val="2"/>
          <c:tx>
            <c:strRef>
              <c:f>Sheet8!$D$3:$D$4</c:f>
              <c:strCache>
                <c:ptCount val="1"/>
                <c:pt idx="0">
                  <c:v>Negative</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Sheet8!$A$5:$A$15</c:f>
              <c:strCache>
                <c:ptCount val="10"/>
                <c:pt idx="0">
                  <c:v>Bangalore</c:v>
                </c:pt>
                <c:pt idx="1">
                  <c:v>Hyderabad</c:v>
                </c:pt>
                <c:pt idx="2">
                  <c:v>Mumbai</c:v>
                </c:pt>
                <c:pt idx="3">
                  <c:v>Chennai</c:v>
                </c:pt>
                <c:pt idx="4">
                  <c:v>Pune</c:v>
                </c:pt>
                <c:pt idx="5">
                  <c:v>Kolkata</c:v>
                </c:pt>
                <c:pt idx="6">
                  <c:v>Ahmedabad</c:v>
                </c:pt>
                <c:pt idx="7">
                  <c:v>Delhi</c:v>
                </c:pt>
                <c:pt idx="8">
                  <c:v>Jaipur</c:v>
                </c:pt>
                <c:pt idx="9">
                  <c:v>Lucknow</c:v>
                </c:pt>
              </c:strCache>
            </c:strRef>
          </c:cat>
          <c:val>
            <c:numRef>
              <c:f>Sheet8!$D$5:$D$15</c:f>
              <c:numCache>
                <c:formatCode>General</c:formatCode>
                <c:ptCount val="10"/>
                <c:pt idx="0">
                  <c:v>418</c:v>
                </c:pt>
                <c:pt idx="1">
                  <c:v>266</c:v>
                </c:pt>
                <c:pt idx="2">
                  <c:v>228</c:v>
                </c:pt>
                <c:pt idx="3">
                  <c:v>126</c:v>
                </c:pt>
                <c:pt idx="4">
                  <c:v>282</c:v>
                </c:pt>
                <c:pt idx="5">
                  <c:v>67</c:v>
                </c:pt>
                <c:pt idx="6">
                  <c:v>149</c:v>
                </c:pt>
                <c:pt idx="7">
                  <c:v>74</c:v>
                </c:pt>
                <c:pt idx="8">
                  <c:v>106</c:v>
                </c:pt>
                <c:pt idx="9">
                  <c:v>53</c:v>
                </c:pt>
              </c:numCache>
            </c:numRef>
          </c:val>
        </c:ser>
        <c:dLbls>
          <c:dLblPos val="ctr"/>
          <c:showLegendKey val="0"/>
          <c:showVal val="1"/>
          <c:showCatName val="0"/>
          <c:showSerName val="0"/>
          <c:showPercent val="0"/>
          <c:showBubbleSize val="0"/>
        </c:dLbls>
        <c:gapWidth val="150"/>
        <c:overlap val="100"/>
        <c:axId val="614207488"/>
        <c:axId val="614211800"/>
      </c:barChart>
      <c:catAx>
        <c:axId val="61420748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u="none" strike="noStrike" baseline="0">
                    <a:effectLst/>
                  </a:rPr>
                  <a:t>Cities</a:t>
                </a:r>
                <a:endParaRPr lang="en-US"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614211800"/>
        <c:crosses val="autoZero"/>
        <c:auto val="1"/>
        <c:lblAlgn val="ctr"/>
        <c:lblOffset val="100"/>
        <c:noMultiLvlLbl val="0"/>
      </c:catAx>
      <c:valAx>
        <c:axId val="614211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Count of Responses</a:t>
                </a:r>
                <a:endParaRPr lang="en-US" sz="1100"/>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74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........xlsx]Sheet8!PivotTable9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Preferred Purchase Locations for Our Products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Sheet8!$B$3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Sheet8!$A$4:$A$9</c:f>
              <c:strCache>
                <c:ptCount val="5"/>
                <c:pt idx="0">
                  <c:v>Supermarkets</c:v>
                </c:pt>
                <c:pt idx="1">
                  <c:v>Online retailers</c:v>
                </c:pt>
                <c:pt idx="2">
                  <c:v>Gyms and fitness centers</c:v>
                </c:pt>
                <c:pt idx="3">
                  <c:v>Local stores</c:v>
                </c:pt>
                <c:pt idx="4">
                  <c:v>Other</c:v>
                </c:pt>
              </c:strCache>
            </c:strRef>
          </c:cat>
          <c:val>
            <c:numRef>
              <c:f>Sheet8!$B$4:$B$9</c:f>
              <c:numCache>
                <c:formatCode>General</c:formatCode>
                <c:ptCount val="5"/>
                <c:pt idx="0">
                  <c:v>4494</c:v>
                </c:pt>
                <c:pt idx="1">
                  <c:v>2550</c:v>
                </c:pt>
                <c:pt idx="2">
                  <c:v>1464</c:v>
                </c:pt>
                <c:pt idx="3">
                  <c:v>813</c:v>
                </c:pt>
                <c:pt idx="4">
                  <c:v>679</c:v>
                </c:pt>
              </c:numCache>
            </c:numRef>
          </c:val>
        </c:ser>
        <c:dLbls>
          <c:dLblPos val="outEnd"/>
          <c:showLegendKey val="0"/>
          <c:showVal val="1"/>
          <c:showCatName val="0"/>
          <c:showSerName val="0"/>
          <c:showPercent val="0"/>
          <c:showBubbleSize val="0"/>
        </c:dLbls>
        <c:gapWidth val="219"/>
        <c:overlap val="-27"/>
        <c:axId val="614204352"/>
        <c:axId val="614209448"/>
      </c:barChart>
      <c:catAx>
        <c:axId val="614204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Purchase Locations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9448"/>
        <c:crosses val="autoZero"/>
        <c:auto val="1"/>
        <c:lblAlgn val="ctr"/>
        <c:lblOffset val="100"/>
        <c:noMultiLvlLbl val="0"/>
      </c:catAx>
      <c:valAx>
        <c:axId val="614209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Preferences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4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Table!PivotTable9</c:name>
    <c:fmtId val="-1"/>
  </c:pivotSource>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600" b="0" i="0" u="none" strike="noStrike" baseline="0">
                <a:effectLst/>
              </a:rPr>
              <a:t>Typical Consumption Situations for Energy Drinks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8"/>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
        <c:idx val="1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pivotFmt>
    </c:pivotFmts>
    <c:plotArea>
      <c:layout/>
      <c:doughnutChart>
        <c:varyColors val="1"/>
        <c:ser>
          <c:idx val="0"/>
          <c:order val="0"/>
          <c:tx>
            <c:strRef>
              <c:f>'Pivot Table'!$B$3</c:f>
              <c:strCache>
                <c:ptCount val="1"/>
                <c:pt idx="0">
                  <c:v>Total</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'Pivot Table'!$A$4:$A$8</c:f>
              <c:strCache>
                <c:ptCount val="4"/>
                <c:pt idx="0">
                  <c:v>To stay awake during work/study</c:v>
                </c:pt>
                <c:pt idx="1">
                  <c:v>Before exercise</c:v>
                </c:pt>
                <c:pt idx="2">
                  <c:v>For mental alertness</c:v>
                </c:pt>
                <c:pt idx="3">
                  <c:v>Throughout the day</c:v>
                </c:pt>
              </c:strCache>
            </c:strRef>
          </c:cat>
          <c:val>
            <c:numRef>
              <c:f>'Pivot Table'!$B$4:$B$8</c:f>
              <c:numCache>
                <c:formatCode>General</c:formatCode>
                <c:ptCount val="4"/>
                <c:pt idx="0">
                  <c:v>3409</c:v>
                </c:pt>
                <c:pt idx="1">
                  <c:v>3148</c:v>
                </c:pt>
                <c:pt idx="2">
                  <c:v>1995</c:v>
                </c:pt>
                <c:pt idx="3">
                  <c:v>1448</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u="sng">
                <a:effectLst/>
              </a:rPr>
              <a:t>Price Range</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s>
    <c:plotArea>
      <c:layout/>
      <c:pieChart>
        <c:varyColors val="1"/>
        <c:ser>
          <c:idx val="0"/>
          <c:order val="0"/>
          <c:tx>
            <c:strRef>
              <c:f>'Pivot Table'!$B$3</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Table'!$A$4:$A$8</c:f>
              <c:strCache>
                <c:ptCount val="4"/>
                <c:pt idx="0">
                  <c:v>50-99</c:v>
                </c:pt>
                <c:pt idx="1">
                  <c:v>100-150</c:v>
                </c:pt>
                <c:pt idx="2">
                  <c:v>Above 150</c:v>
                </c:pt>
                <c:pt idx="3">
                  <c:v>Below 50</c:v>
                </c:pt>
              </c:strCache>
            </c:strRef>
          </c:cat>
          <c:val>
            <c:numRef>
              <c:f>'Pivot Table'!$B$4:$B$8</c:f>
              <c:numCache>
                <c:formatCode>General</c:formatCode>
                <c:ptCount val="4"/>
                <c:pt idx="0">
                  <c:v>4288</c:v>
                </c:pt>
                <c:pt idx="1">
                  <c:v>3142</c:v>
                </c:pt>
                <c:pt idx="2">
                  <c:v>1561</c:v>
                </c:pt>
                <c:pt idx="3">
                  <c:v>1009</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sng" strike="noStrike" baseline="0">
                <a:effectLst/>
              </a:rPr>
              <a:t>Limited Edition Packaging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s>
    <c:plotArea>
      <c:layout/>
      <c:pieChart>
        <c:varyColors val="1"/>
        <c:ser>
          <c:idx val="0"/>
          <c:order val="0"/>
          <c:tx>
            <c:strRef>
              <c:f>'Pivot Table'!$B$3</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Table'!$A$4:$A$7</c:f>
              <c:strCache>
                <c:ptCount val="3"/>
                <c:pt idx="0">
                  <c:v>No</c:v>
                </c:pt>
                <c:pt idx="1">
                  <c:v>Not Sure</c:v>
                </c:pt>
                <c:pt idx="2">
                  <c:v>Yes</c:v>
                </c:pt>
              </c:strCache>
            </c:strRef>
          </c:cat>
          <c:val>
            <c:numRef>
              <c:f>'Pivot Table'!$B$4:$B$7</c:f>
              <c:numCache>
                <c:formatCode>General</c:formatCode>
                <c:ptCount val="3"/>
                <c:pt idx="0">
                  <c:v>4023</c:v>
                </c:pt>
                <c:pt idx="1">
                  <c:v>2031</c:v>
                </c:pt>
                <c:pt idx="2">
                  <c:v>3946</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Areas of Focus for Product Development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s>
    <c:plotArea>
      <c:layout>
        <c:manualLayout>
          <c:layoutTarget val="inner"/>
          <c:xMode val="edge"/>
          <c:yMode val="edge"/>
          <c:x val="0.1041060868428791"/>
          <c:y val="7.2345187764237762E-2"/>
          <c:w val="0.70395318064495049"/>
          <c:h val="0.8241276604910831"/>
        </c:manualLayout>
      </c:layout>
      <c:barChart>
        <c:barDir val="col"/>
        <c:grouping val="clustered"/>
        <c:varyColors val="0"/>
        <c:ser>
          <c:idx val="0"/>
          <c:order val="0"/>
          <c:tx>
            <c:strRef>
              <c:f>'Pivot Table'!$B$3:$B$4</c:f>
              <c:strCache>
                <c:ptCount val="1"/>
                <c:pt idx="0">
                  <c:v>Brand reputation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Table'!$A$5:$A$6</c:f>
              <c:strCache>
                <c:ptCount val="1"/>
                <c:pt idx="0">
                  <c:v>CodeX</c:v>
                </c:pt>
              </c:strCache>
            </c:strRef>
          </c:cat>
          <c:val>
            <c:numRef>
              <c:f>'Pivot Table'!$B$5:$B$6</c:f>
              <c:numCache>
                <c:formatCode>General</c:formatCode>
                <c:ptCount val="1"/>
                <c:pt idx="0">
                  <c:v>259</c:v>
                </c:pt>
              </c:numCache>
            </c:numRef>
          </c:val>
        </c:ser>
        <c:ser>
          <c:idx val="1"/>
          <c:order val="1"/>
          <c:tx>
            <c:strRef>
              <c:f>'Pivot Table'!$C$3:$C$4</c:f>
              <c:strCache>
                <c:ptCount val="1"/>
                <c:pt idx="0">
                  <c:v>Availability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Table'!$A$5:$A$6</c:f>
              <c:strCache>
                <c:ptCount val="1"/>
                <c:pt idx="0">
                  <c:v>CodeX</c:v>
                </c:pt>
              </c:strCache>
            </c:strRef>
          </c:cat>
          <c:val>
            <c:numRef>
              <c:f>'Pivot Table'!$C$5:$C$6</c:f>
              <c:numCache>
                <c:formatCode>General</c:formatCode>
                <c:ptCount val="1"/>
                <c:pt idx="0">
                  <c:v>195</c:v>
                </c:pt>
              </c:numCache>
            </c:numRef>
          </c:val>
        </c:ser>
        <c:ser>
          <c:idx val="2"/>
          <c:order val="2"/>
          <c:tx>
            <c:strRef>
              <c:f>'Pivot Table'!$D$3:$D$4</c:f>
              <c:strCache>
                <c:ptCount val="1"/>
                <c:pt idx="0">
                  <c:v>Taste/flavor preference</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Table'!$A$5:$A$6</c:f>
              <c:strCache>
                <c:ptCount val="1"/>
                <c:pt idx="0">
                  <c:v>CodeX</c:v>
                </c:pt>
              </c:strCache>
            </c:strRef>
          </c:cat>
          <c:val>
            <c:numRef>
              <c:f>'Pivot Table'!$D$5:$D$6</c:f>
              <c:numCache>
                <c:formatCode>General</c:formatCode>
                <c:ptCount val="1"/>
                <c:pt idx="0">
                  <c:v>182</c:v>
                </c:pt>
              </c:numCache>
            </c:numRef>
          </c:val>
        </c:ser>
        <c:ser>
          <c:idx val="3"/>
          <c:order val="3"/>
          <c:tx>
            <c:strRef>
              <c:f>'Pivot Table'!$E$3:$E$4</c:f>
              <c:strCache>
                <c:ptCount val="1"/>
                <c:pt idx="0">
                  <c:v>Effectiveness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Table'!$A$5:$A$6</c:f>
              <c:strCache>
                <c:ptCount val="1"/>
                <c:pt idx="0">
                  <c:v>CodeX</c:v>
                </c:pt>
              </c:strCache>
            </c:strRef>
          </c:cat>
          <c:val>
            <c:numRef>
              <c:f>'Pivot Table'!$E$5:$E$6</c:f>
              <c:numCache>
                <c:formatCode>General</c:formatCode>
                <c:ptCount val="1"/>
                <c:pt idx="0">
                  <c:v>176</c:v>
                </c:pt>
              </c:numCache>
            </c:numRef>
          </c:val>
        </c:ser>
        <c:ser>
          <c:idx val="4"/>
          <c:order val="4"/>
          <c:tx>
            <c:strRef>
              <c:f>'Pivot Table'!$F$3:$F$4</c:f>
              <c:strCache>
                <c:ptCount val="1"/>
                <c:pt idx="0">
                  <c:v>Other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Table'!$A$5:$A$6</c:f>
              <c:strCache>
                <c:ptCount val="1"/>
                <c:pt idx="0">
                  <c:v>CodeX</c:v>
                </c:pt>
              </c:strCache>
            </c:strRef>
          </c:cat>
          <c:val>
            <c:numRef>
              <c:f>'Pivot Table'!$F$5:$F$6</c:f>
              <c:numCache>
                <c:formatCode>General</c:formatCode>
                <c:ptCount val="1"/>
                <c:pt idx="0">
                  <c:v>168</c:v>
                </c:pt>
              </c:numCache>
            </c:numRef>
          </c:val>
        </c:ser>
        <c:dLbls>
          <c:dLblPos val="outEnd"/>
          <c:showLegendKey val="0"/>
          <c:showVal val="1"/>
          <c:showCatName val="0"/>
          <c:showSerName val="0"/>
          <c:showPercent val="0"/>
          <c:showBubbleSize val="0"/>
        </c:dLbls>
        <c:gapWidth val="219"/>
        <c:overlap val="-27"/>
        <c:axId val="614211016"/>
        <c:axId val="614211408"/>
      </c:barChart>
      <c:catAx>
        <c:axId val="614211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u="none" strike="noStrike" baseline="0">
                    <a:effectLst/>
                  </a:rPr>
                  <a:t>Areas of Product Development</a:t>
                </a:r>
                <a:endParaRPr lang="en-US" sz="1100"/>
              </a:p>
            </c:rich>
          </c:tx>
          <c:layout>
            <c:manualLayout>
              <c:xMode val="edge"/>
              <c:yMode val="edge"/>
              <c:x val="0.29168441859705296"/>
              <c:y val="0.957982011761088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614211408"/>
        <c:crosses val="autoZero"/>
        <c:auto val="1"/>
        <c:lblAlgn val="ctr"/>
        <c:lblOffset val="100"/>
        <c:noMultiLvlLbl val="0"/>
      </c:catAx>
      <c:valAx>
        <c:axId val="614211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u="none" strike="noStrike" baseline="0">
                    <a:effectLst/>
                  </a:rPr>
                  <a:t>Count of Responses</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1016"/>
        <c:crosses val="autoZero"/>
        <c:crossBetween val="between"/>
      </c:valAx>
      <c:spPr>
        <a:noFill/>
        <a:ln>
          <a:noFill/>
        </a:ln>
        <a:effectLst/>
      </c:spPr>
    </c:plotArea>
    <c:legend>
      <c:legendPos val="r"/>
      <c:layout>
        <c:manualLayout>
          <c:xMode val="edge"/>
          <c:yMode val="edge"/>
          <c:x val="0.77486424674094156"/>
          <c:y val="0.24579990483034933"/>
          <c:w val="0.21268762047897541"/>
          <c:h val="0.63545813612393198"/>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Average Taste Experience of CodeX Product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cmpd="thickThin">
                      <a:solidFill>
                        <a:schemeClr val="bg1">
                          <a:lumMod val="75000"/>
                          <a:alpha val="2000"/>
                        </a:schemeClr>
                      </a:solidFill>
                    </a:ln>
                    <a:solidFill>
                      <a:schemeClr val="tx1"/>
                    </a:solidFill>
                    <a:effectLst>
                      <a:glow rad="63500">
                        <a:schemeClr val="tx1">
                          <a:lumMod val="50000"/>
                          <a:lumOff val="50000"/>
                          <a:alpha val="40000"/>
                        </a:schemeClr>
                      </a:glow>
                      <a:innerShdw blurRad="1270000" dist="1663700" dir="8940000">
                        <a:prstClr val="black"/>
                      </a:innerShdw>
                    </a:effectLst>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Sheet2!$A$4:$A$5</c:f>
              <c:strCache>
                <c:ptCount val="1"/>
                <c:pt idx="0">
                  <c:v>CodeX</c:v>
                </c:pt>
              </c:strCache>
            </c:strRef>
          </c:cat>
          <c:val>
            <c:numRef>
              <c:f>Sheet2!$B$4:$B$5</c:f>
              <c:numCache>
                <c:formatCode>0.00</c:formatCode>
                <c:ptCount val="1"/>
                <c:pt idx="0">
                  <c:v>3.3018124507486211</c:v>
                </c:pt>
              </c:numCache>
            </c:numRef>
          </c:val>
        </c:ser>
        <c:dLbls>
          <c:dLblPos val="outEnd"/>
          <c:showLegendKey val="0"/>
          <c:showVal val="1"/>
          <c:showCatName val="0"/>
          <c:showSerName val="0"/>
          <c:showPercent val="0"/>
          <c:showBubbleSize val="0"/>
        </c:dLbls>
        <c:gapWidth val="219"/>
        <c:overlap val="-27"/>
        <c:axId val="614212584"/>
        <c:axId val="614205528"/>
      </c:barChart>
      <c:catAx>
        <c:axId val="614212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Product (CodeX)</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5528"/>
        <c:crosses val="autoZero"/>
        <c:auto val="1"/>
        <c:lblAlgn val="ctr"/>
        <c:lblOffset val="100"/>
        <c:noMultiLvlLbl val="0"/>
      </c:catAx>
      <c:valAx>
        <c:axId val="614205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Average Taste Experience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2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Price Range Distribution for CodeX Product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Sheet2!$A$4:$A$8</c:f>
              <c:strCache>
                <c:ptCount val="4"/>
                <c:pt idx="0">
                  <c:v>50-99</c:v>
                </c:pt>
                <c:pt idx="1">
                  <c:v>100-150</c:v>
                </c:pt>
                <c:pt idx="2">
                  <c:v>Above 150</c:v>
                </c:pt>
                <c:pt idx="3">
                  <c:v>Below 50</c:v>
                </c:pt>
              </c:strCache>
            </c:strRef>
          </c:cat>
          <c:val>
            <c:numRef>
              <c:f>Sheet2!$B$4:$B$8</c:f>
              <c:numCache>
                <c:formatCode>General</c:formatCode>
                <c:ptCount val="4"/>
                <c:pt idx="0">
                  <c:v>410</c:v>
                </c:pt>
                <c:pt idx="1">
                  <c:v>313</c:v>
                </c:pt>
                <c:pt idx="2">
                  <c:v>159</c:v>
                </c:pt>
                <c:pt idx="3">
                  <c:v>98</c:v>
                </c:pt>
              </c:numCache>
            </c:numRef>
          </c:val>
        </c:ser>
        <c:dLbls>
          <c:dLblPos val="outEnd"/>
          <c:showLegendKey val="0"/>
          <c:showVal val="1"/>
          <c:showCatName val="0"/>
          <c:showSerName val="0"/>
          <c:showPercent val="0"/>
          <c:showBubbleSize val="0"/>
        </c:dLbls>
        <c:gapWidth val="219"/>
        <c:overlap val="-27"/>
        <c:axId val="614205920"/>
        <c:axId val="614212976"/>
      </c:barChart>
      <c:catAx>
        <c:axId val="61420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Price Range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2976"/>
        <c:crosses val="autoZero"/>
        <c:auto val="1"/>
        <c:lblAlgn val="ctr"/>
        <c:lblOffset val="100"/>
        <c:noMultiLvlLbl val="0"/>
      </c:catAx>
      <c:valAx>
        <c:axId val="61421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Responses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5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Desired Improvements for CodeX Product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none"/>
        </c:marker>
      </c:pivotFmt>
      <c:pivotFmt>
        <c:idx val="1"/>
        <c:spPr>
          <a:solidFill>
            <a:schemeClr val="accent1"/>
          </a:solidFill>
          <a:ln w="25400">
            <a:solidFill>
              <a:schemeClr val="lt1"/>
            </a:solidFill>
          </a:ln>
          <a:effectLst/>
          <a:sp3d contourW="25400">
            <a:contourClr>
              <a:schemeClr val="lt1"/>
            </a:contourClr>
          </a:sp3d>
        </c:spPr>
        <c:marker>
          <c:symbol val="none"/>
        </c:marker>
      </c:pivotFmt>
      <c:pivotFmt>
        <c:idx val="2"/>
        <c:spPr>
          <a:solidFill>
            <a:schemeClr val="accent1"/>
          </a:solidFill>
          <a:ln w="25400">
            <a:solidFill>
              <a:schemeClr val="lt1"/>
            </a:solidFill>
          </a:ln>
          <a:effectLst/>
          <a:sp3d contourW="25400">
            <a:contourClr>
              <a:schemeClr val="lt1"/>
            </a:contourClr>
          </a:sp3d>
        </c:spPr>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pivotFmt>
      <c:pivotFmt>
        <c:idx val="5"/>
        <c:spPr>
          <a:solidFill>
            <a:schemeClr val="accent1"/>
          </a:solidFill>
          <a:ln w="25400">
            <a:solidFill>
              <a:schemeClr val="lt1"/>
            </a:solidFill>
          </a:ln>
          <a:effectLst/>
          <a:sp3d contourW="25400">
            <a:contourClr>
              <a:schemeClr val="lt1"/>
            </a:contourClr>
          </a:sp3d>
        </c:spPr>
      </c:pivotFmt>
      <c:pivotFmt>
        <c:idx val="6"/>
        <c:spPr>
          <a:solidFill>
            <a:schemeClr val="accent1"/>
          </a:solidFill>
          <a:ln w="25400">
            <a:solidFill>
              <a:schemeClr val="lt1"/>
            </a:solidFill>
          </a:ln>
          <a:effectLst/>
          <a:sp3d contourW="25400">
            <a:contourClr>
              <a:schemeClr val="lt1"/>
            </a:contourClr>
          </a:sp3d>
        </c:spPr>
      </c:pivotFmt>
      <c:pivotFmt>
        <c:idx val="7"/>
        <c:spPr>
          <a:solidFill>
            <a:schemeClr val="accent1"/>
          </a:solidFill>
          <a:ln w="25400">
            <a:solidFill>
              <a:schemeClr val="lt1"/>
            </a:solidFill>
          </a:ln>
          <a:effectLst/>
          <a:sp3d contourW="25400">
            <a:contourClr>
              <a:schemeClr val="lt1"/>
            </a:contourClr>
          </a:sp3d>
        </c:spPr>
        <c:marker>
          <c:symbol val="none"/>
        </c:marker>
      </c:pivotFmt>
      <c:pivotFmt>
        <c:idx val="8"/>
        <c:spPr>
          <a:solidFill>
            <a:schemeClr val="accent1"/>
          </a:solidFill>
          <a:ln w="25400">
            <a:solidFill>
              <a:schemeClr val="lt1"/>
            </a:solidFill>
          </a:ln>
          <a:effectLst/>
          <a:sp3d contourW="25400">
            <a:contourClr>
              <a:schemeClr val="lt1"/>
            </a:contourClr>
          </a:sp3d>
        </c:spPr>
      </c:pivotFmt>
      <c:pivotFmt>
        <c:idx val="9"/>
        <c:spPr>
          <a:solidFill>
            <a:schemeClr val="accent1"/>
          </a:solidFill>
          <a:ln w="25400">
            <a:solidFill>
              <a:schemeClr val="lt1"/>
            </a:solidFill>
          </a:ln>
          <a:effectLst/>
          <a:sp3d contourW="25400">
            <a:contourClr>
              <a:schemeClr val="lt1"/>
            </a:contourClr>
          </a:sp3d>
        </c:spPr>
      </c:pivotFmt>
      <c:pivotFmt>
        <c:idx val="10"/>
        <c:spPr>
          <a:solidFill>
            <a:schemeClr val="accent1"/>
          </a:solidFill>
          <a:ln w="25400">
            <a:solidFill>
              <a:schemeClr val="lt1"/>
            </a:solidFill>
          </a:ln>
          <a:effectLst/>
          <a:sp3d contourW="25400">
            <a:contourClr>
              <a:schemeClr val="lt1"/>
            </a:contourClr>
          </a:sp3d>
        </c:spPr>
      </c:pivotFmt>
      <c:pivotFmt>
        <c:idx val="11"/>
        <c:spPr>
          <a:solidFill>
            <a:schemeClr val="accent1"/>
          </a:solidFill>
          <a:ln w="25400">
            <a:solidFill>
              <a:schemeClr val="lt1"/>
            </a:solidFill>
          </a:ln>
          <a:effectLst/>
          <a:sp3d contourW="25400">
            <a:contourClr>
              <a:schemeClr val="lt1"/>
            </a:contourClr>
          </a:sp3d>
        </c:spPr>
      </c:pivotFmt>
      <c:pivotFmt>
        <c:idx val="12"/>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Sheet2!$B$3</c:f>
              <c:strCache>
                <c:ptCount val="1"/>
                <c:pt idx="0">
                  <c:v>Total</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Sheet2!$A$4:$A$9</c:f>
              <c:strCache>
                <c:ptCount val="5"/>
                <c:pt idx="0">
                  <c:v>Reduced sugar content</c:v>
                </c:pt>
                <c:pt idx="1">
                  <c:v>More natural ingredients</c:v>
                </c:pt>
                <c:pt idx="2">
                  <c:v>Wider range of flavors</c:v>
                </c:pt>
                <c:pt idx="3">
                  <c:v>Healthier alternatives</c:v>
                </c:pt>
                <c:pt idx="4">
                  <c:v>Other</c:v>
                </c:pt>
              </c:strCache>
            </c:strRef>
          </c:cat>
          <c:val>
            <c:numRef>
              <c:f>Sheet2!$B$4:$B$9</c:f>
              <c:numCache>
                <c:formatCode>General</c:formatCode>
                <c:ptCount val="5"/>
                <c:pt idx="0">
                  <c:v>298</c:v>
                </c:pt>
                <c:pt idx="1">
                  <c:v>234</c:v>
                </c:pt>
                <c:pt idx="2">
                  <c:v>208</c:v>
                </c:pt>
                <c:pt idx="3">
                  <c:v>143</c:v>
                </c:pt>
                <c:pt idx="4">
                  <c:v>97</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........xlsx]age group prefers energy drinks!PivotTable3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Energy Drink Consumption by Age Group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'age group prefers energy drinks'!$B$3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 group prefers energy drinks'!$A$4:$A$9</c:f>
              <c:strCache>
                <c:ptCount val="5"/>
                <c:pt idx="0">
                  <c:v>19-30</c:v>
                </c:pt>
                <c:pt idx="1">
                  <c:v>31-45</c:v>
                </c:pt>
                <c:pt idx="2">
                  <c:v>15-18</c:v>
                </c:pt>
                <c:pt idx="3">
                  <c:v>46-65</c:v>
                </c:pt>
                <c:pt idx="4">
                  <c:v>65+</c:v>
                </c:pt>
              </c:strCache>
            </c:strRef>
          </c:cat>
          <c:val>
            <c:numRef>
              <c:f>'age group prefers energy drinks'!$B$4:$B$9</c:f>
              <c:numCache>
                <c:formatCode>General</c:formatCode>
                <c:ptCount val="5"/>
                <c:pt idx="0">
                  <c:v>5520</c:v>
                </c:pt>
                <c:pt idx="1">
                  <c:v>2376</c:v>
                </c:pt>
                <c:pt idx="2">
                  <c:v>1488</c:v>
                </c:pt>
                <c:pt idx="3">
                  <c:v>426</c:v>
                </c:pt>
                <c:pt idx="4">
                  <c:v>190</c:v>
                </c:pt>
              </c:numCache>
            </c:numRef>
          </c:val>
        </c:ser>
        <c:dLbls>
          <c:dLblPos val="outEnd"/>
          <c:showLegendKey val="0"/>
          <c:showVal val="1"/>
          <c:showCatName val="0"/>
          <c:showSerName val="0"/>
          <c:showPercent val="0"/>
          <c:showBubbleSize val="0"/>
        </c:dLbls>
        <c:gapWidth val="219"/>
        <c:overlap val="-27"/>
        <c:axId val="498327112"/>
        <c:axId val="498319272"/>
      </c:barChart>
      <c:catAx>
        <c:axId val="498327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Age Group</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319272"/>
        <c:crosses val="autoZero"/>
        <c:auto val="1"/>
        <c:lblAlgn val="ctr"/>
        <c:lblOffset val="100"/>
        <c:noMultiLvlLbl val="0"/>
      </c:catAx>
      <c:valAx>
        <c:axId val="498319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327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Reasons Preventing Trying CodeX Product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'pivot table'!$B$3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table'!$A$4:$A$9</c:f>
              <c:strCache>
                <c:ptCount val="5"/>
                <c:pt idx="0">
                  <c:v>Health concerns</c:v>
                </c:pt>
                <c:pt idx="1">
                  <c:v>Not available locally</c:v>
                </c:pt>
                <c:pt idx="2">
                  <c:v>Not interested in energy drinks</c:v>
                </c:pt>
                <c:pt idx="3">
                  <c:v>Unfamiliar with the brand</c:v>
                </c:pt>
                <c:pt idx="4">
                  <c:v>Other</c:v>
                </c:pt>
              </c:strCache>
            </c:strRef>
          </c:cat>
          <c:val>
            <c:numRef>
              <c:f>'pivot table'!$B$4:$B$9</c:f>
              <c:numCache>
                <c:formatCode>General</c:formatCode>
                <c:ptCount val="5"/>
                <c:pt idx="0">
                  <c:v>233</c:v>
                </c:pt>
                <c:pt idx="1">
                  <c:v>229</c:v>
                </c:pt>
                <c:pt idx="2">
                  <c:v>210</c:v>
                </c:pt>
                <c:pt idx="3">
                  <c:v>190</c:v>
                </c:pt>
                <c:pt idx="4">
                  <c:v>118</c:v>
                </c:pt>
              </c:numCache>
            </c:numRef>
          </c:val>
        </c:ser>
        <c:dLbls>
          <c:dLblPos val="outEnd"/>
          <c:showLegendKey val="0"/>
          <c:showVal val="1"/>
          <c:showCatName val="0"/>
          <c:showSerName val="0"/>
          <c:showPercent val="0"/>
          <c:showBubbleSize val="0"/>
        </c:dLbls>
        <c:gapWidth val="219"/>
        <c:overlap val="-27"/>
        <c:axId val="614218464"/>
        <c:axId val="614224736"/>
      </c:barChart>
      <c:catAx>
        <c:axId val="614218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Reasons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24736"/>
        <c:crosses val="autoZero"/>
        <c:auto val="1"/>
        <c:lblAlgn val="ctr"/>
        <c:lblOffset val="100"/>
        <c:noMultiLvlLbl val="0"/>
      </c:catAx>
      <c:valAx>
        <c:axId val="61422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Responses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84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Reasons for Choosing CodeX Brand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'pivot table'!$B$3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table'!$A$4:$A$9</c:f>
              <c:strCache>
                <c:ptCount val="5"/>
                <c:pt idx="0">
                  <c:v>Brand reputation</c:v>
                </c:pt>
                <c:pt idx="1">
                  <c:v>Availability</c:v>
                </c:pt>
                <c:pt idx="2">
                  <c:v>Taste/flavor preference</c:v>
                </c:pt>
                <c:pt idx="3">
                  <c:v>Effectiveness</c:v>
                </c:pt>
                <c:pt idx="4">
                  <c:v>Other</c:v>
                </c:pt>
              </c:strCache>
            </c:strRef>
          </c:cat>
          <c:val>
            <c:numRef>
              <c:f>'pivot table'!$B$4:$B$9</c:f>
              <c:numCache>
                <c:formatCode>General</c:formatCode>
                <c:ptCount val="5"/>
                <c:pt idx="0">
                  <c:v>259</c:v>
                </c:pt>
                <c:pt idx="1">
                  <c:v>195</c:v>
                </c:pt>
                <c:pt idx="2">
                  <c:v>182</c:v>
                </c:pt>
                <c:pt idx="3">
                  <c:v>176</c:v>
                </c:pt>
                <c:pt idx="4">
                  <c:v>168</c:v>
                </c:pt>
              </c:numCache>
            </c:numRef>
          </c:val>
        </c:ser>
        <c:dLbls>
          <c:dLblPos val="outEnd"/>
          <c:showLegendKey val="0"/>
          <c:showVal val="1"/>
          <c:showCatName val="0"/>
          <c:showSerName val="0"/>
          <c:showPercent val="0"/>
          <c:showBubbleSize val="0"/>
        </c:dLbls>
        <c:gapWidth val="219"/>
        <c:overlap val="-27"/>
        <c:axId val="614222776"/>
        <c:axId val="614227480"/>
      </c:barChart>
      <c:catAx>
        <c:axId val="614222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
                </a:r>
                <a:r>
                  <a:rPr lang="en-US" sz="1000" b="0" i="0" u="none" strike="noStrike" baseline="0">
                    <a:effectLst/>
                  </a:rPr>
                  <a:t>easons for Choosing</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27480"/>
        <c:crosses val="autoZero"/>
        <c:auto val="1"/>
        <c:lblAlgn val="ctr"/>
        <c:lblOffset val="100"/>
        <c:noMultiLvlLbl val="0"/>
      </c:catAx>
      <c:valAx>
        <c:axId val="614227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Responses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22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Health Concerns Related to CodeX Product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5400">
            <a:solidFill>
              <a:schemeClr val="lt1"/>
            </a:solidFill>
          </a:ln>
          <a:effectLst/>
          <a:sp3d contourW="25400">
            <a:contourClr>
              <a:schemeClr val="lt1"/>
            </a:contourClr>
          </a:sp3d>
        </c:spPr>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25400">
            <a:solidFill>
              <a:schemeClr val="lt1"/>
            </a:solidFill>
          </a:ln>
          <a:effectLst/>
          <a:sp3d contourW="25400">
            <a:contourClr>
              <a:schemeClr val="lt1"/>
            </a:contourClr>
          </a:sp3d>
        </c:spPr>
      </c:pivotFmt>
      <c:pivotFmt>
        <c:idx val="6"/>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'pivot table'!$B$3</c:f>
              <c:strCache>
                <c:ptCount val="1"/>
                <c:pt idx="0">
                  <c:v>Total</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table'!$A$4:$A$6</c:f>
              <c:strCache>
                <c:ptCount val="2"/>
                <c:pt idx="0">
                  <c:v>Yes</c:v>
                </c:pt>
                <c:pt idx="1">
                  <c:v>No</c:v>
                </c:pt>
              </c:strCache>
            </c:strRef>
          </c:cat>
          <c:val>
            <c:numRef>
              <c:f>'pivot table'!$B$4:$B$6</c:f>
              <c:numCache>
                <c:formatCode>General</c:formatCode>
                <c:ptCount val="2"/>
                <c:pt idx="0">
                  <c:v>597</c:v>
                </c:pt>
                <c:pt idx="1">
                  <c:v>383</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00" b="0" i="0" u="none" strike="noStrike" baseline="0">
                <a:effectLst/>
              </a:rPr>
              <a:t>Preference for Limited Edition Packaging - CodeX Product</a:t>
            </a:r>
            <a:endParaRPr lang="en-US" sz="1300"/>
          </a:p>
        </c:rich>
      </c:tx>
      <c:layout>
        <c:manualLayout>
          <c:xMode val="edge"/>
          <c:yMode val="edge"/>
          <c:x val="0.10216216216216216"/>
          <c:y val="4.62962962962962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s>
    <c:plotArea>
      <c:layout/>
      <c:doughnutChart>
        <c:varyColors val="1"/>
        <c:ser>
          <c:idx val="0"/>
          <c:order val="0"/>
          <c:tx>
            <c:strRef>
              <c:f>'pivot table'!$B$3</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table'!$A$4:$A$7</c:f>
              <c:strCache>
                <c:ptCount val="3"/>
                <c:pt idx="0">
                  <c:v>No</c:v>
                </c:pt>
                <c:pt idx="1">
                  <c:v>Not Sure</c:v>
                </c:pt>
                <c:pt idx="2">
                  <c:v>Yes</c:v>
                </c:pt>
              </c:strCache>
            </c:strRef>
          </c:cat>
          <c:val>
            <c:numRef>
              <c:f>'pivot table'!$B$4:$B$7</c:f>
              <c:numCache>
                <c:formatCode>General</c:formatCode>
                <c:ptCount val="3"/>
                <c:pt idx="0">
                  <c:v>370</c:v>
                </c:pt>
                <c:pt idx="1">
                  <c:v>195</c:v>
                </c:pt>
                <c:pt idx="2">
                  <c:v>415</c:v>
                </c:pt>
              </c:numCache>
            </c:numRef>
          </c:val>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Expected Ingredients in CodeX Product</a:t>
            </a:r>
            <a:endParaRPr lang="en-US"/>
          </a:p>
        </c:rich>
      </c:tx>
      <c:layout>
        <c:manualLayout>
          <c:xMode val="edge"/>
          <c:yMode val="edge"/>
          <c:x val="0.1856804461942257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'pivot table'!$B$3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table'!$A$4:$A$8</c:f>
              <c:strCache>
                <c:ptCount val="4"/>
                <c:pt idx="0">
                  <c:v>Caffeine</c:v>
                </c:pt>
                <c:pt idx="1">
                  <c:v>Vitamins</c:v>
                </c:pt>
                <c:pt idx="2">
                  <c:v>Sugar</c:v>
                </c:pt>
                <c:pt idx="3">
                  <c:v>Guarana</c:v>
                </c:pt>
              </c:strCache>
            </c:strRef>
          </c:cat>
          <c:val>
            <c:numRef>
              <c:f>'pivot table'!$B$4:$B$8</c:f>
              <c:numCache>
                <c:formatCode>General</c:formatCode>
                <c:ptCount val="4"/>
                <c:pt idx="0">
                  <c:v>363</c:v>
                </c:pt>
                <c:pt idx="1">
                  <c:v>243</c:v>
                </c:pt>
                <c:pt idx="2">
                  <c:v>219</c:v>
                </c:pt>
                <c:pt idx="3">
                  <c:v>155</c:v>
                </c:pt>
              </c:numCache>
            </c:numRef>
          </c:val>
        </c:ser>
        <c:dLbls>
          <c:dLblPos val="outEnd"/>
          <c:showLegendKey val="0"/>
          <c:showVal val="1"/>
          <c:showCatName val="0"/>
          <c:showSerName val="0"/>
          <c:showPercent val="0"/>
          <c:showBubbleSize val="0"/>
        </c:dLbls>
        <c:gapWidth val="219"/>
        <c:overlap val="-27"/>
        <c:axId val="614220032"/>
        <c:axId val="614222384"/>
      </c:barChart>
      <c:catAx>
        <c:axId val="614220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Ingredients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22384"/>
        <c:crosses val="autoZero"/>
        <c:auto val="1"/>
        <c:lblAlgn val="ctr"/>
        <c:lblOffset val="100"/>
        <c:noMultiLvlLbl val="0"/>
      </c:catAx>
      <c:valAx>
        <c:axId val="614222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Responses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20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........xlsx]marketing reaches the youth !PivotTable4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Marketing Reach Among Youth (15-30)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s>
    <c:plotArea>
      <c:layout/>
      <c:barChart>
        <c:barDir val="col"/>
        <c:grouping val="stacked"/>
        <c:varyColors val="0"/>
        <c:ser>
          <c:idx val="0"/>
          <c:order val="0"/>
          <c:tx>
            <c:strRef>
              <c:f>'marketing reaches the youth '!$B$3:$B$4</c:f>
              <c:strCache>
                <c:ptCount val="1"/>
                <c:pt idx="0">
                  <c:v>19-30</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'marketing reaches the youth '!$A$5:$A$10</c:f>
              <c:strCache>
                <c:ptCount val="5"/>
                <c:pt idx="0">
                  <c:v>Online ads</c:v>
                </c:pt>
                <c:pt idx="1">
                  <c:v>TV commercials</c:v>
                </c:pt>
                <c:pt idx="2">
                  <c:v>Other</c:v>
                </c:pt>
                <c:pt idx="3">
                  <c:v>Outdoor billboards</c:v>
                </c:pt>
                <c:pt idx="4">
                  <c:v>Print media</c:v>
                </c:pt>
              </c:strCache>
            </c:strRef>
          </c:cat>
          <c:val>
            <c:numRef>
              <c:f>'marketing reaches the youth '!$B$5:$B$10</c:f>
              <c:numCache>
                <c:formatCode>General</c:formatCode>
                <c:ptCount val="5"/>
                <c:pt idx="0">
                  <c:v>2666</c:v>
                </c:pt>
                <c:pt idx="1">
                  <c:v>1290</c:v>
                </c:pt>
                <c:pt idx="2">
                  <c:v>608</c:v>
                </c:pt>
                <c:pt idx="3">
                  <c:v>585</c:v>
                </c:pt>
                <c:pt idx="4">
                  <c:v>371</c:v>
                </c:pt>
              </c:numCache>
            </c:numRef>
          </c:val>
        </c:ser>
        <c:ser>
          <c:idx val="1"/>
          <c:order val="1"/>
          <c:tx>
            <c:strRef>
              <c:f>'marketing reaches the youth '!$C$3:$C$4</c:f>
              <c:strCache>
                <c:ptCount val="1"/>
                <c:pt idx="0">
                  <c:v>15-18</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'marketing reaches the youth '!$A$5:$A$10</c:f>
              <c:strCache>
                <c:ptCount val="5"/>
                <c:pt idx="0">
                  <c:v>Online ads</c:v>
                </c:pt>
                <c:pt idx="1">
                  <c:v>TV commercials</c:v>
                </c:pt>
                <c:pt idx="2">
                  <c:v>Other</c:v>
                </c:pt>
                <c:pt idx="3">
                  <c:v>Outdoor billboards</c:v>
                </c:pt>
                <c:pt idx="4">
                  <c:v>Print media</c:v>
                </c:pt>
              </c:strCache>
            </c:strRef>
          </c:cat>
          <c:val>
            <c:numRef>
              <c:f>'marketing reaches the youth '!$C$5:$C$10</c:f>
              <c:numCache>
                <c:formatCode>General</c:formatCode>
                <c:ptCount val="5"/>
                <c:pt idx="0">
                  <c:v>707</c:v>
                </c:pt>
                <c:pt idx="1">
                  <c:v>495</c:v>
                </c:pt>
                <c:pt idx="2">
                  <c:v>94</c:v>
                </c:pt>
                <c:pt idx="3">
                  <c:v>117</c:v>
                </c:pt>
                <c:pt idx="4">
                  <c:v>75</c:v>
                </c:pt>
              </c:numCache>
            </c:numRef>
          </c:val>
        </c:ser>
        <c:dLbls>
          <c:dLblPos val="ctr"/>
          <c:showLegendKey val="0"/>
          <c:showVal val="1"/>
          <c:showCatName val="0"/>
          <c:showSerName val="0"/>
          <c:showPercent val="0"/>
          <c:showBubbleSize val="0"/>
        </c:dLbls>
        <c:gapWidth val="150"/>
        <c:overlap val="100"/>
        <c:axId val="491597384"/>
        <c:axId val="491594640"/>
      </c:barChart>
      <c:catAx>
        <c:axId val="491597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Marketing Channels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594640"/>
        <c:crosses val="autoZero"/>
        <c:auto val="1"/>
        <c:lblAlgn val="ctr"/>
        <c:lblOffset val="100"/>
        <c:noMultiLvlLbl val="0"/>
      </c:catAx>
      <c:valAx>
        <c:axId val="491594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Reach</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597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........xlsx]Consumer Preferences (a)!PivotTable1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Preferred Ingredients in Energy Drinks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'Consumer Preferences (a)'!$B$3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'Consumer Preferences (a)'!$A$4:$A$8</c:f>
              <c:strCache>
                <c:ptCount val="4"/>
                <c:pt idx="0">
                  <c:v>Caffeine</c:v>
                </c:pt>
                <c:pt idx="1">
                  <c:v>Vitamins</c:v>
                </c:pt>
                <c:pt idx="2">
                  <c:v>Sugar</c:v>
                </c:pt>
                <c:pt idx="3">
                  <c:v>Guarana</c:v>
                </c:pt>
              </c:strCache>
            </c:strRef>
          </c:cat>
          <c:val>
            <c:numRef>
              <c:f>'Consumer Preferences (a)'!$B$4:$B$8</c:f>
              <c:numCache>
                <c:formatCode>General</c:formatCode>
                <c:ptCount val="4"/>
                <c:pt idx="0">
                  <c:v>3896</c:v>
                </c:pt>
                <c:pt idx="1">
                  <c:v>2534</c:v>
                </c:pt>
                <c:pt idx="2">
                  <c:v>2017</c:v>
                </c:pt>
                <c:pt idx="3">
                  <c:v>1553</c:v>
                </c:pt>
              </c:numCache>
            </c:numRef>
          </c:val>
        </c:ser>
        <c:dLbls>
          <c:dLblPos val="outEnd"/>
          <c:showLegendKey val="0"/>
          <c:showVal val="1"/>
          <c:showCatName val="0"/>
          <c:showSerName val="0"/>
          <c:showPercent val="0"/>
          <c:showBubbleSize val="0"/>
        </c:dLbls>
        <c:gapWidth val="219"/>
        <c:overlap val="-27"/>
        <c:axId val="491589936"/>
        <c:axId val="440290016"/>
      </c:barChart>
      <c:catAx>
        <c:axId val="491589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Ingredients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290016"/>
        <c:crosses val="autoZero"/>
        <c:auto val="1"/>
        <c:lblAlgn val="ctr"/>
        <c:lblOffset val="100"/>
        <c:noMultiLvlLbl val="0"/>
      </c:catAx>
      <c:valAx>
        <c:axId val="44029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
                </a:r>
                <a:r>
                  <a:rPr lang="en-US" sz="1000" b="0" i="0" u="none" strike="noStrike" baseline="0">
                    <a:effectLst/>
                  </a:rPr>
                  <a:t>ount of Preferences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58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........xlsx]Consumer Preferences (b)!PivotTable2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Packaging Preferences for Energy Drinks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'Consumer Preferences (b)'!$B$3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'Consumer Preferences (b)'!$A$4:$A$9</c:f>
              <c:strCache>
                <c:ptCount val="5"/>
                <c:pt idx="0">
                  <c:v>Compact and portable cans</c:v>
                </c:pt>
                <c:pt idx="1">
                  <c:v>Innovative bottle design</c:v>
                </c:pt>
                <c:pt idx="2">
                  <c:v>Collectible packaging</c:v>
                </c:pt>
                <c:pt idx="3">
                  <c:v>Eco-friendly design</c:v>
                </c:pt>
                <c:pt idx="4">
                  <c:v>Other</c:v>
                </c:pt>
              </c:strCache>
            </c:strRef>
          </c:cat>
          <c:val>
            <c:numRef>
              <c:f>'Consumer Preferences (b)'!$B$4:$B$9</c:f>
              <c:numCache>
                <c:formatCode>General</c:formatCode>
                <c:ptCount val="5"/>
                <c:pt idx="0">
                  <c:v>3984</c:v>
                </c:pt>
                <c:pt idx="1">
                  <c:v>3047</c:v>
                </c:pt>
                <c:pt idx="2">
                  <c:v>1501</c:v>
                </c:pt>
                <c:pt idx="3">
                  <c:v>983</c:v>
                </c:pt>
                <c:pt idx="4">
                  <c:v>485</c:v>
                </c:pt>
              </c:numCache>
            </c:numRef>
          </c:val>
        </c:ser>
        <c:dLbls>
          <c:dLblPos val="outEnd"/>
          <c:showLegendKey val="0"/>
          <c:showVal val="1"/>
          <c:showCatName val="0"/>
          <c:showSerName val="0"/>
          <c:showPercent val="0"/>
          <c:showBubbleSize val="0"/>
        </c:dLbls>
        <c:gapWidth val="219"/>
        <c:overlap val="-27"/>
        <c:axId val="493491032"/>
        <c:axId val="459310512"/>
      </c:barChart>
      <c:catAx>
        <c:axId val="493491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Packaging Preferences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9310512"/>
        <c:crosses val="autoZero"/>
        <c:auto val="1"/>
        <c:lblAlgn val="ctr"/>
        <c:lblOffset val="100"/>
        <c:noMultiLvlLbl val="0"/>
      </c:catAx>
      <c:valAx>
        <c:axId val="459310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Count of Preferences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491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........xlsx]3. Competition Analysis(a)!PivotTable3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Current Market Leaders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lumMod val="60000"/>
            </a:schemeClr>
          </a:solidFill>
          <a:ln w="25400">
            <a:solidFill>
              <a:schemeClr val="lt1"/>
            </a:solidFill>
          </a:ln>
          <a:effectLst/>
          <a:sp3d contourW="25400">
            <a:contourClr>
              <a:schemeClr val="lt1"/>
            </a:contourClr>
          </a:sp3d>
        </c:spPr>
        <c:dLbl>
          <c:idx val="0"/>
          <c:layout>
            <c:manualLayout>
              <c:x val="4.0713473315835517E-2"/>
              <c:y val="0.1147036307961504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pivotFmt>
      <c:pivotFmt>
        <c:idx val="5"/>
        <c:spPr>
          <a:solidFill>
            <a:schemeClr val="accent1"/>
          </a:solidFill>
          <a:ln w="25400">
            <a:solidFill>
              <a:schemeClr val="lt1"/>
            </a:solidFill>
          </a:ln>
          <a:effectLst/>
          <a:sp3d contourW="25400">
            <a:contourClr>
              <a:schemeClr val="lt1"/>
            </a:contourClr>
          </a:sp3d>
        </c:spPr>
      </c:pivotFmt>
      <c:pivotFmt>
        <c:idx val="6"/>
        <c:spPr>
          <a:solidFill>
            <a:schemeClr val="accent1"/>
          </a:solidFill>
          <a:ln w="25400">
            <a:solidFill>
              <a:schemeClr val="lt1"/>
            </a:solidFill>
          </a:ln>
          <a:effectLst/>
          <a:sp3d contourW="25400">
            <a:contourClr>
              <a:schemeClr val="lt1"/>
            </a:contourClr>
          </a:sp3d>
        </c:spPr>
      </c:pivotFmt>
      <c:pivotFmt>
        <c:idx val="7"/>
        <c:spPr>
          <a:solidFill>
            <a:schemeClr val="accent1"/>
          </a:solidFill>
          <a:ln w="25400">
            <a:solidFill>
              <a:schemeClr val="lt1"/>
            </a:solidFill>
          </a:ln>
          <a:effectLst/>
          <a:sp3d contourW="25400">
            <a:contourClr>
              <a:schemeClr val="lt1"/>
            </a:contourClr>
          </a:sp3d>
        </c:spPr>
      </c:pivotFmt>
      <c:pivotFmt>
        <c:idx val="8"/>
        <c:spPr>
          <a:solidFill>
            <a:schemeClr val="accent1"/>
          </a:solidFill>
          <a:ln w="25400">
            <a:solidFill>
              <a:schemeClr val="lt1"/>
            </a:solidFill>
          </a:ln>
          <a:effectLst/>
          <a:sp3d contourW="25400">
            <a:contourClr>
              <a:schemeClr val="lt1"/>
            </a:contourClr>
          </a:sp3d>
        </c:spPr>
      </c:pivotFmt>
      <c:pivotFmt>
        <c:idx val="9"/>
        <c:spPr>
          <a:solidFill>
            <a:schemeClr val="accent1"/>
          </a:solidFill>
          <a:ln w="25400">
            <a:solidFill>
              <a:schemeClr val="lt1"/>
            </a:solidFill>
          </a:ln>
          <a:effectLst/>
          <a:sp3d contourW="25400">
            <a:contourClr>
              <a:schemeClr val="lt1"/>
            </a:contourClr>
          </a:sp3d>
        </c:spPr>
        <c:dLbl>
          <c:idx val="0"/>
          <c:layout>
            <c:manualLayout>
              <c:x val="4.0713473315835517E-2"/>
              <c:y val="0.1147036307961504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5400">
            <a:solidFill>
              <a:schemeClr val="lt1"/>
            </a:solidFill>
          </a:ln>
          <a:effectLst/>
          <a:sp3d contourW="25400">
            <a:contourClr>
              <a:schemeClr val="lt1"/>
            </a:contourClr>
          </a:sp3d>
        </c:spPr>
      </c:pivotFmt>
      <c:pivotFmt>
        <c:idx val="12"/>
        <c:spPr>
          <a:solidFill>
            <a:schemeClr val="accent1"/>
          </a:solidFill>
          <a:ln w="25400">
            <a:solidFill>
              <a:schemeClr val="lt1"/>
            </a:solidFill>
          </a:ln>
          <a:effectLst/>
          <a:sp3d contourW="25400">
            <a:contourClr>
              <a:schemeClr val="lt1"/>
            </a:contourClr>
          </a:sp3d>
        </c:spPr>
      </c:pivotFmt>
      <c:pivotFmt>
        <c:idx val="13"/>
        <c:spPr>
          <a:solidFill>
            <a:schemeClr val="accent1"/>
          </a:solidFill>
          <a:ln w="25400">
            <a:solidFill>
              <a:schemeClr val="lt1"/>
            </a:solidFill>
          </a:ln>
          <a:effectLst/>
          <a:sp3d contourW="25400">
            <a:contourClr>
              <a:schemeClr val="lt1"/>
            </a:contourClr>
          </a:sp3d>
        </c:spPr>
      </c:pivotFmt>
      <c:pivotFmt>
        <c:idx val="14"/>
        <c:spPr>
          <a:solidFill>
            <a:schemeClr val="accent1"/>
          </a:solidFill>
          <a:ln w="25400">
            <a:solidFill>
              <a:schemeClr val="lt1"/>
            </a:solidFill>
          </a:ln>
          <a:effectLst/>
          <a:sp3d contourW="25400">
            <a:contourClr>
              <a:schemeClr val="lt1"/>
            </a:contourClr>
          </a:sp3d>
        </c:spPr>
      </c:pivotFmt>
      <c:pivotFmt>
        <c:idx val="15"/>
        <c:spPr>
          <a:solidFill>
            <a:schemeClr val="accent1"/>
          </a:solidFill>
          <a:ln w="25400">
            <a:solidFill>
              <a:schemeClr val="lt1"/>
            </a:solidFill>
          </a:ln>
          <a:effectLst/>
          <a:sp3d contourW="25400">
            <a:contourClr>
              <a:schemeClr val="lt1"/>
            </a:contourClr>
          </a:sp3d>
        </c:spPr>
      </c:pivotFmt>
      <c:pivotFmt>
        <c:idx val="16"/>
        <c:spPr>
          <a:solidFill>
            <a:schemeClr val="accent1"/>
          </a:solidFill>
          <a:ln w="25400">
            <a:solidFill>
              <a:schemeClr val="lt1"/>
            </a:solidFill>
          </a:ln>
          <a:effectLst/>
          <a:sp3d contourW="25400">
            <a:contourClr>
              <a:schemeClr val="lt1"/>
            </a:contourClr>
          </a:sp3d>
        </c:spPr>
      </c:pivotFmt>
      <c:pivotFmt>
        <c:idx val="17"/>
        <c:spPr>
          <a:solidFill>
            <a:schemeClr val="accent1"/>
          </a:solidFill>
          <a:ln w="25400">
            <a:solidFill>
              <a:schemeClr val="lt1"/>
            </a:solidFill>
          </a:ln>
          <a:effectLst/>
          <a:sp3d contourW="25400">
            <a:contourClr>
              <a:schemeClr val="lt1"/>
            </a:contourClr>
          </a:sp3d>
        </c:spPr>
        <c:dLbl>
          <c:idx val="0"/>
          <c:layout>
            <c:manualLayout>
              <c:x val="4.0713473315835517E-2"/>
              <c:y val="0.1147036307961504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1267279090113753E-2"/>
          <c:y val="0.18889464182830804"/>
          <c:w val="0.7360845557446084"/>
          <c:h val="0.69243341655463797"/>
        </c:manualLayout>
      </c:layout>
      <c:pie3DChart>
        <c:varyColors val="1"/>
        <c:ser>
          <c:idx val="0"/>
          <c:order val="0"/>
          <c:tx>
            <c:strRef>
              <c:f>'3. Competition Analysis(a)'!$B$3</c:f>
              <c:strCache>
                <c:ptCount val="1"/>
                <c:pt idx="0">
                  <c:v>Total</c:v>
                </c:pt>
              </c:strCache>
            </c:strRef>
          </c:tx>
          <c:dPt>
            <c:idx val="0"/>
            <c:bubble3D val="0"/>
            <c:explosion val="27"/>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dLbl>
              <c:idx val="6"/>
              <c:layout>
                <c:manualLayout>
                  <c:x val="3.1414421447929219E-2"/>
                  <c:y val="6.0069598617246013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'3. Competition Analysis(a)'!$A$4:$A$11</c:f>
              <c:strCache>
                <c:ptCount val="7"/>
                <c:pt idx="0">
                  <c:v>Cola-Coka</c:v>
                </c:pt>
                <c:pt idx="1">
                  <c:v>Bepsi</c:v>
                </c:pt>
                <c:pt idx="2">
                  <c:v>Gangster</c:v>
                </c:pt>
                <c:pt idx="3">
                  <c:v>Blue Bull</c:v>
                </c:pt>
                <c:pt idx="4">
                  <c:v>CodeX</c:v>
                </c:pt>
                <c:pt idx="5">
                  <c:v>Sky 9</c:v>
                </c:pt>
                <c:pt idx="6">
                  <c:v>Others</c:v>
                </c:pt>
              </c:strCache>
            </c:strRef>
          </c:cat>
          <c:val>
            <c:numRef>
              <c:f>'3. Competition Analysis(a)'!$B$4:$B$11</c:f>
              <c:numCache>
                <c:formatCode>General</c:formatCode>
                <c:ptCount val="7"/>
                <c:pt idx="0">
                  <c:v>2538</c:v>
                </c:pt>
                <c:pt idx="1">
                  <c:v>2112</c:v>
                </c:pt>
                <c:pt idx="2">
                  <c:v>1854</c:v>
                </c:pt>
                <c:pt idx="3">
                  <c:v>1058</c:v>
                </c:pt>
                <c:pt idx="4">
                  <c:v>980</c:v>
                </c:pt>
                <c:pt idx="5">
                  <c:v>979</c:v>
                </c:pt>
                <c:pt idx="6">
                  <c:v>479</c:v>
                </c:pt>
              </c:numCache>
            </c:numRef>
          </c:val>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80819088012696538"/>
          <c:y val="9.7978874591895526E-2"/>
          <c:w val="0.17786049729951367"/>
          <c:h val="0.777076397157672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table!PivotTable2</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accent1"/>
          </a:solidFill>
          <a:ln>
            <a:noFill/>
          </a:ln>
          <a:effectLst/>
        </c:spPr>
        <c:marker>
          <c:symbol val="none"/>
        </c:marker>
      </c:pivotFmt>
      <c:pivotFmt>
        <c:idx val="16"/>
        <c:spPr>
          <a:solidFill>
            <a:schemeClr val="accent1"/>
          </a:solidFill>
          <a:ln>
            <a:noFill/>
          </a:ln>
          <a:effectLst/>
        </c:spPr>
        <c:marker>
          <c:symbol val="none"/>
        </c:marker>
      </c:pivotFmt>
    </c:pivotFmts>
    <c:plotArea>
      <c:layout/>
      <c:barChart>
        <c:barDir val="col"/>
        <c:grouping val="clustered"/>
        <c:varyColors val="0"/>
        <c:ser>
          <c:idx val="0"/>
          <c:order val="0"/>
          <c:tx>
            <c:strRef>
              <c:f>'pivot table'!$B$3:$B$4</c:f>
              <c:strCache>
                <c:ptCount val="1"/>
                <c:pt idx="0">
                  <c:v>Brand reputation</c:v>
                </c:pt>
              </c:strCache>
            </c:strRef>
          </c:tx>
          <c:spPr>
            <a:solidFill>
              <a:schemeClr val="accent1"/>
            </a:solidFill>
            <a:ln>
              <a:noFill/>
            </a:ln>
            <a:effectLst/>
          </c:spPr>
          <c:invertIfNegative val="0"/>
          <c:cat>
            <c:strRef>
              <c:f>'pivot table'!$A$5:$A$12</c:f>
              <c:strCache>
                <c:ptCount val="7"/>
                <c:pt idx="0">
                  <c:v>Cola-Coka</c:v>
                </c:pt>
                <c:pt idx="1">
                  <c:v>Bepsi</c:v>
                </c:pt>
                <c:pt idx="2">
                  <c:v>Gangster</c:v>
                </c:pt>
                <c:pt idx="3">
                  <c:v>Blue Bull</c:v>
                </c:pt>
                <c:pt idx="4">
                  <c:v>CodeX</c:v>
                </c:pt>
                <c:pt idx="5">
                  <c:v>Sky 9</c:v>
                </c:pt>
                <c:pt idx="6">
                  <c:v>Others</c:v>
                </c:pt>
              </c:strCache>
            </c:strRef>
          </c:cat>
          <c:val>
            <c:numRef>
              <c:f>'pivot table'!$B$5:$B$12</c:f>
              <c:numCache>
                <c:formatCode>General</c:formatCode>
                <c:ptCount val="7"/>
                <c:pt idx="0">
                  <c:v>616</c:v>
                </c:pt>
                <c:pt idx="1">
                  <c:v>577</c:v>
                </c:pt>
                <c:pt idx="2">
                  <c:v>511</c:v>
                </c:pt>
                <c:pt idx="3">
                  <c:v>289</c:v>
                </c:pt>
                <c:pt idx="4">
                  <c:v>259</c:v>
                </c:pt>
                <c:pt idx="5">
                  <c:v>260</c:v>
                </c:pt>
                <c:pt idx="6">
                  <c:v>140</c:v>
                </c:pt>
              </c:numCache>
            </c:numRef>
          </c:val>
        </c:ser>
        <c:ser>
          <c:idx val="1"/>
          <c:order val="1"/>
          <c:tx>
            <c:strRef>
              <c:f>'pivot table'!$C$3:$C$4</c:f>
              <c:strCache>
                <c:ptCount val="1"/>
                <c:pt idx="0">
                  <c:v>Taste/flavor preference</c:v>
                </c:pt>
              </c:strCache>
            </c:strRef>
          </c:tx>
          <c:spPr>
            <a:solidFill>
              <a:schemeClr val="accent2"/>
            </a:solidFill>
            <a:ln>
              <a:noFill/>
            </a:ln>
            <a:effectLst/>
          </c:spPr>
          <c:invertIfNegative val="0"/>
          <c:cat>
            <c:strRef>
              <c:f>'pivot table'!$A$5:$A$12</c:f>
              <c:strCache>
                <c:ptCount val="7"/>
                <c:pt idx="0">
                  <c:v>Cola-Coka</c:v>
                </c:pt>
                <c:pt idx="1">
                  <c:v>Bepsi</c:v>
                </c:pt>
                <c:pt idx="2">
                  <c:v>Gangster</c:v>
                </c:pt>
                <c:pt idx="3">
                  <c:v>Blue Bull</c:v>
                </c:pt>
                <c:pt idx="4">
                  <c:v>CodeX</c:v>
                </c:pt>
                <c:pt idx="5">
                  <c:v>Sky 9</c:v>
                </c:pt>
                <c:pt idx="6">
                  <c:v>Others</c:v>
                </c:pt>
              </c:strCache>
            </c:strRef>
          </c:cat>
          <c:val>
            <c:numRef>
              <c:f>'pivot table'!$C$5:$C$12</c:f>
              <c:numCache>
                <c:formatCode>General</c:formatCode>
                <c:ptCount val="7"/>
                <c:pt idx="0">
                  <c:v>531</c:v>
                </c:pt>
                <c:pt idx="1">
                  <c:v>423</c:v>
                </c:pt>
                <c:pt idx="2">
                  <c:v>357</c:v>
                </c:pt>
                <c:pt idx="3">
                  <c:v>237</c:v>
                </c:pt>
                <c:pt idx="4">
                  <c:v>182</c:v>
                </c:pt>
                <c:pt idx="5">
                  <c:v>194</c:v>
                </c:pt>
                <c:pt idx="6">
                  <c:v>87</c:v>
                </c:pt>
              </c:numCache>
            </c:numRef>
          </c:val>
        </c:ser>
        <c:ser>
          <c:idx val="2"/>
          <c:order val="2"/>
          <c:tx>
            <c:strRef>
              <c:f>'pivot table'!$D$3:$D$4</c:f>
              <c:strCache>
                <c:ptCount val="1"/>
                <c:pt idx="0">
                  <c:v>Availability</c:v>
                </c:pt>
              </c:strCache>
            </c:strRef>
          </c:tx>
          <c:spPr>
            <a:solidFill>
              <a:schemeClr val="accent3"/>
            </a:solidFill>
            <a:ln>
              <a:noFill/>
            </a:ln>
            <a:effectLst/>
          </c:spPr>
          <c:invertIfNegative val="0"/>
          <c:cat>
            <c:strRef>
              <c:f>'pivot table'!$A$5:$A$12</c:f>
              <c:strCache>
                <c:ptCount val="7"/>
                <c:pt idx="0">
                  <c:v>Cola-Coka</c:v>
                </c:pt>
                <c:pt idx="1">
                  <c:v>Bepsi</c:v>
                </c:pt>
                <c:pt idx="2">
                  <c:v>Gangster</c:v>
                </c:pt>
                <c:pt idx="3">
                  <c:v>Blue Bull</c:v>
                </c:pt>
                <c:pt idx="4">
                  <c:v>CodeX</c:v>
                </c:pt>
                <c:pt idx="5">
                  <c:v>Sky 9</c:v>
                </c:pt>
                <c:pt idx="6">
                  <c:v>Others</c:v>
                </c:pt>
              </c:strCache>
            </c:strRef>
          </c:cat>
          <c:val>
            <c:numRef>
              <c:f>'pivot table'!$D$5:$D$12</c:f>
              <c:numCache>
                <c:formatCode>General</c:formatCode>
                <c:ptCount val="7"/>
                <c:pt idx="0">
                  <c:v>510</c:v>
                </c:pt>
                <c:pt idx="1">
                  <c:v>418</c:v>
                </c:pt>
                <c:pt idx="2">
                  <c:v>339</c:v>
                </c:pt>
                <c:pt idx="3">
                  <c:v>180</c:v>
                </c:pt>
                <c:pt idx="4">
                  <c:v>195</c:v>
                </c:pt>
                <c:pt idx="5">
                  <c:v>182</c:v>
                </c:pt>
                <c:pt idx="6">
                  <c:v>86</c:v>
                </c:pt>
              </c:numCache>
            </c:numRef>
          </c:val>
        </c:ser>
        <c:ser>
          <c:idx val="3"/>
          <c:order val="3"/>
          <c:tx>
            <c:strRef>
              <c:f>'pivot table'!$E$3:$E$4</c:f>
              <c:strCache>
                <c:ptCount val="1"/>
                <c:pt idx="0">
                  <c:v>Effectiveness</c:v>
                </c:pt>
              </c:strCache>
            </c:strRef>
          </c:tx>
          <c:spPr>
            <a:solidFill>
              <a:schemeClr val="accent4"/>
            </a:solidFill>
            <a:ln>
              <a:noFill/>
            </a:ln>
            <a:effectLst/>
          </c:spPr>
          <c:invertIfNegative val="0"/>
          <c:cat>
            <c:strRef>
              <c:f>'pivot table'!$A$5:$A$12</c:f>
              <c:strCache>
                <c:ptCount val="7"/>
                <c:pt idx="0">
                  <c:v>Cola-Coka</c:v>
                </c:pt>
                <c:pt idx="1">
                  <c:v>Bepsi</c:v>
                </c:pt>
                <c:pt idx="2">
                  <c:v>Gangster</c:v>
                </c:pt>
                <c:pt idx="3">
                  <c:v>Blue Bull</c:v>
                </c:pt>
                <c:pt idx="4">
                  <c:v>CodeX</c:v>
                </c:pt>
                <c:pt idx="5">
                  <c:v>Sky 9</c:v>
                </c:pt>
                <c:pt idx="6">
                  <c:v>Others</c:v>
                </c:pt>
              </c:strCache>
            </c:strRef>
          </c:cat>
          <c:val>
            <c:numRef>
              <c:f>'pivot table'!$E$5:$E$12</c:f>
              <c:numCache>
                <c:formatCode>General</c:formatCode>
                <c:ptCount val="7"/>
                <c:pt idx="0">
                  <c:v>433</c:v>
                </c:pt>
                <c:pt idx="1">
                  <c:v>339</c:v>
                </c:pt>
                <c:pt idx="2">
                  <c:v>338</c:v>
                </c:pt>
                <c:pt idx="3">
                  <c:v>187</c:v>
                </c:pt>
                <c:pt idx="4">
                  <c:v>176</c:v>
                </c:pt>
                <c:pt idx="5">
                  <c:v>188</c:v>
                </c:pt>
                <c:pt idx="6">
                  <c:v>87</c:v>
                </c:pt>
              </c:numCache>
            </c:numRef>
          </c:val>
        </c:ser>
        <c:ser>
          <c:idx val="4"/>
          <c:order val="4"/>
          <c:tx>
            <c:strRef>
              <c:f>'pivot table'!$F$3:$F$4</c:f>
              <c:strCache>
                <c:ptCount val="1"/>
                <c:pt idx="0">
                  <c:v>Other</c:v>
                </c:pt>
              </c:strCache>
            </c:strRef>
          </c:tx>
          <c:spPr>
            <a:solidFill>
              <a:schemeClr val="accent5"/>
            </a:solidFill>
            <a:ln>
              <a:noFill/>
            </a:ln>
            <a:effectLst/>
          </c:spPr>
          <c:invertIfNegative val="0"/>
          <c:cat>
            <c:strRef>
              <c:f>'pivot table'!$A$5:$A$12</c:f>
              <c:strCache>
                <c:ptCount val="7"/>
                <c:pt idx="0">
                  <c:v>Cola-Coka</c:v>
                </c:pt>
                <c:pt idx="1">
                  <c:v>Bepsi</c:v>
                </c:pt>
                <c:pt idx="2">
                  <c:v>Gangster</c:v>
                </c:pt>
                <c:pt idx="3">
                  <c:v>Blue Bull</c:v>
                </c:pt>
                <c:pt idx="4">
                  <c:v>CodeX</c:v>
                </c:pt>
                <c:pt idx="5">
                  <c:v>Sky 9</c:v>
                </c:pt>
                <c:pt idx="6">
                  <c:v>Others</c:v>
                </c:pt>
              </c:strCache>
            </c:strRef>
          </c:cat>
          <c:val>
            <c:numRef>
              <c:f>'pivot table'!$F$5:$F$12</c:f>
              <c:numCache>
                <c:formatCode>General</c:formatCode>
                <c:ptCount val="7"/>
                <c:pt idx="0">
                  <c:v>448</c:v>
                </c:pt>
                <c:pt idx="1">
                  <c:v>355</c:v>
                </c:pt>
                <c:pt idx="2">
                  <c:v>309</c:v>
                </c:pt>
                <c:pt idx="3">
                  <c:v>165</c:v>
                </c:pt>
                <c:pt idx="4">
                  <c:v>168</c:v>
                </c:pt>
                <c:pt idx="5">
                  <c:v>155</c:v>
                </c:pt>
                <c:pt idx="6">
                  <c:v>79</c:v>
                </c:pt>
              </c:numCache>
            </c:numRef>
          </c:val>
        </c:ser>
        <c:dLbls>
          <c:showLegendKey val="0"/>
          <c:showVal val="0"/>
          <c:showCatName val="0"/>
          <c:showSerName val="0"/>
          <c:showPercent val="0"/>
          <c:showBubbleSize val="0"/>
        </c:dLbls>
        <c:gapWidth val="219"/>
        <c:overlap val="-27"/>
        <c:axId val="614214152"/>
        <c:axId val="614214544"/>
      </c:barChart>
      <c:catAx>
        <c:axId val="614214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4544"/>
        <c:crosses val="autoZero"/>
        <c:auto val="1"/>
        <c:lblAlgn val="ctr"/>
        <c:lblOffset val="100"/>
        <c:noMultiLvlLbl val="0"/>
      </c:catAx>
      <c:valAx>
        <c:axId val="614214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4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........xlsx]Pivot Table!PivotTable5</c:name>
    <c:fmtId val="-1"/>
  </c:pivotSource>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n-US" sz="1600" b="0" i="0" u="none" strike="noStrike" baseline="0">
                <a:effectLst/>
              </a:rPr>
              <a:t>Effectiveness of Marketing Channels in Reaching Customers</a:t>
            </a:r>
            <a:endParaRPr lang="en-US" sz="1600" b="0"/>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51153890137739"/>
          <c:y val="0.17171296296296296"/>
          <c:w val="0.79709346731319353"/>
          <c:h val="0.64130395158938469"/>
        </c:manualLayout>
      </c:layout>
      <c:bar3DChart>
        <c:barDir val="col"/>
        <c:grouping val="clustered"/>
        <c:varyColors val="0"/>
        <c:ser>
          <c:idx val="0"/>
          <c:order val="0"/>
          <c:tx>
            <c:strRef>
              <c:f>'Pivot Table'!$B$3</c:f>
              <c:strCache>
                <c:ptCount val="1"/>
                <c:pt idx="0">
                  <c:v>Total</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Table'!$A$4:$A$9</c:f>
              <c:strCache>
                <c:ptCount val="5"/>
                <c:pt idx="0">
                  <c:v>Online ads</c:v>
                </c:pt>
                <c:pt idx="1">
                  <c:v>TV commercials</c:v>
                </c:pt>
                <c:pt idx="2">
                  <c:v>Outdoor billboards</c:v>
                </c:pt>
                <c:pt idx="3">
                  <c:v>Other</c:v>
                </c:pt>
                <c:pt idx="4">
                  <c:v>Print media</c:v>
                </c:pt>
              </c:strCache>
            </c:strRef>
          </c:cat>
          <c:val>
            <c:numRef>
              <c:f>'Pivot Table'!$B$4:$B$9</c:f>
              <c:numCache>
                <c:formatCode>General</c:formatCode>
                <c:ptCount val="5"/>
                <c:pt idx="0">
                  <c:v>4020</c:v>
                </c:pt>
                <c:pt idx="1">
                  <c:v>2688</c:v>
                </c:pt>
                <c:pt idx="2">
                  <c:v>1226</c:v>
                </c:pt>
                <c:pt idx="3">
                  <c:v>1225</c:v>
                </c:pt>
                <c:pt idx="4">
                  <c:v>841</c:v>
                </c:pt>
              </c:numCache>
            </c:numRef>
          </c:val>
        </c:ser>
        <c:dLbls>
          <c:showLegendKey val="0"/>
          <c:showVal val="1"/>
          <c:showCatName val="0"/>
          <c:showSerName val="0"/>
          <c:showPercent val="0"/>
          <c:showBubbleSize val="0"/>
        </c:dLbls>
        <c:gapWidth val="150"/>
        <c:shape val="box"/>
        <c:axId val="614214936"/>
        <c:axId val="614208664"/>
        <c:axId val="0"/>
      </c:bar3DChart>
      <c:catAx>
        <c:axId val="614214936"/>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0" i="0" u="none" strike="noStrike" baseline="0">
                    <a:effectLst/>
                  </a:rPr>
                  <a:t>Marketing Channels</a:t>
                </a:r>
                <a:endParaRPr lang="en-US" sz="1400"/>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8664"/>
        <c:crosses val="autoZero"/>
        <c:auto val="1"/>
        <c:lblAlgn val="ctr"/>
        <c:lblOffset val="100"/>
        <c:noMultiLvlLbl val="0"/>
      </c:catAx>
      <c:valAx>
        <c:axId val="614208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b="0" i="0" u="none" strike="noStrike" baseline="0">
                    <a:effectLst/>
                  </a:rPr>
                  <a:t>Count of Reach</a:t>
                </a:r>
                <a:endParaRPr lang="en-US"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14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[ongoing ......xlsx]Sheet2!PivotTable2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CodeX Over-all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Sheet2!$A$4:$A$10</c:f>
              <c:strCache>
                <c:ptCount val="6"/>
                <c:pt idx="0">
                  <c:v>Cola-Coka</c:v>
                </c:pt>
                <c:pt idx="1">
                  <c:v>Blue Bull</c:v>
                </c:pt>
                <c:pt idx="2">
                  <c:v>Sky 9</c:v>
                </c:pt>
                <c:pt idx="3">
                  <c:v>Bepsi</c:v>
                </c:pt>
                <c:pt idx="4">
                  <c:v>CodeX</c:v>
                </c:pt>
                <c:pt idx="5">
                  <c:v>Gangster</c:v>
                </c:pt>
              </c:strCache>
            </c:strRef>
          </c:cat>
          <c:val>
            <c:numRef>
              <c:f>Sheet2!$B$4:$B$10</c:f>
              <c:numCache>
                <c:formatCode>0.00</c:formatCode>
                <c:ptCount val="6"/>
                <c:pt idx="0">
                  <c:v>3.3018124507486211</c:v>
                </c:pt>
                <c:pt idx="1">
                  <c:v>3.2977315689981097</c:v>
                </c:pt>
                <c:pt idx="2">
                  <c:v>3.2951991828396321</c:v>
                </c:pt>
                <c:pt idx="3">
                  <c:v>3.2755681818181817</c:v>
                </c:pt>
                <c:pt idx="4">
                  <c:v>3.2734693877551022</c:v>
                </c:pt>
                <c:pt idx="5">
                  <c:v>3.2394822006472492</c:v>
                </c:pt>
              </c:numCache>
            </c:numRef>
          </c:val>
        </c:ser>
        <c:dLbls>
          <c:dLblPos val="outEnd"/>
          <c:showLegendKey val="0"/>
          <c:showVal val="1"/>
          <c:showCatName val="0"/>
          <c:showSerName val="0"/>
          <c:showPercent val="0"/>
          <c:showBubbleSize val="0"/>
        </c:dLbls>
        <c:gapWidth val="219"/>
        <c:overlap val="-27"/>
        <c:axId val="614203960"/>
        <c:axId val="614206704"/>
      </c:barChart>
      <c:catAx>
        <c:axId val="614203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u="none" strike="noStrike" baseline="0">
                    <a:effectLst/>
                  </a:rPr>
                  <a:t>Brands</a:t>
                </a:r>
                <a:endParaRPr lang="en-US" sz="120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6704"/>
        <c:crosses val="autoZero"/>
        <c:auto val="1"/>
        <c:lblAlgn val="ctr"/>
        <c:lblOffset val="100"/>
        <c:noMultiLvlLbl val="0"/>
      </c:catAx>
      <c:valAx>
        <c:axId val="614206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Average Taste Experience Rating</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203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1450</TotalTime>
  <Pages>23</Pages>
  <Words>1437</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Microsoft account</cp:lastModifiedBy>
  <cp:revision>301</cp:revision>
  <cp:lastPrinted>2024-04-15T11:48:00Z</cp:lastPrinted>
  <dcterms:created xsi:type="dcterms:W3CDTF">2024-04-05T20:49:00Z</dcterms:created>
  <dcterms:modified xsi:type="dcterms:W3CDTF">2024-04-16T19:17:00Z</dcterms:modified>
</cp:coreProperties>
</file>